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A44D" w14:textId="77777777" w:rsidR="003C7FC2" w:rsidRDefault="00A67134" w:rsidP="003C7FC2">
      <w:pPr>
        <w:pStyle w:val="Heading1"/>
        <w:tabs>
          <w:tab w:val="right" w:pos="14459"/>
        </w:tabs>
      </w:pPr>
      <w:r>
        <w:t>Underground ventilation management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7086FBC8" w14:textId="62E0CACB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p w14:paraId="64D0CACD" w14:textId="3162FA4B" w:rsidR="006F3D83" w:rsidRDefault="006F3D83" w:rsidP="006F3D83">
      <w:pPr>
        <w:pStyle w:val="Heading1"/>
      </w:pPr>
      <w:r>
        <w:t>1</w:t>
      </w:r>
      <w:r>
        <w:tab/>
        <w:t>Ventilation personnel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6F3D83" w:rsidRPr="00565D8C" w14:paraId="4D789F92" w14:textId="77777777" w:rsidTr="00FF049D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02F93502" w14:textId="77777777" w:rsidR="006F3D83" w:rsidRPr="00565D8C" w:rsidRDefault="006F3D83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2D733D62" w14:textId="77777777" w:rsidR="006F3D83" w:rsidRPr="00565D8C" w:rsidRDefault="006F3D83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3906A029" w14:textId="77777777" w:rsidR="006F3D83" w:rsidRPr="00565D8C" w:rsidRDefault="006F3D83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4E3B2148" w14:textId="77777777" w:rsidR="006F3D83" w:rsidRPr="00565D8C" w:rsidRDefault="006F3D83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6F3D83" w:rsidRPr="00565D8C" w14:paraId="78FF4DDA" w14:textId="77777777" w:rsidTr="008A5C6E">
        <w:trPr>
          <w:trHeight w:val="488"/>
        </w:trPr>
        <w:tc>
          <w:tcPr>
            <w:tcW w:w="1312" w:type="dxa"/>
          </w:tcPr>
          <w:p w14:paraId="278E8AC4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1.1</w:t>
            </w:r>
          </w:p>
        </w:tc>
        <w:tc>
          <w:tcPr>
            <w:tcW w:w="4453" w:type="dxa"/>
          </w:tcPr>
          <w:p w14:paraId="226E5C2B" w14:textId="77777777" w:rsidR="006F3D83" w:rsidRDefault="006F3D83" w:rsidP="008A5C6E">
            <w:r>
              <w:t>The manager has appointed an underground ventilation officer for the mine.</w:t>
            </w:r>
          </w:p>
        </w:tc>
        <w:tc>
          <w:tcPr>
            <w:tcW w:w="655" w:type="pct"/>
          </w:tcPr>
          <w:p w14:paraId="7ED2A4B9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72065BDE" w14:textId="77777777" w:rsidR="006F3D83" w:rsidRPr="00565D8C" w:rsidRDefault="006F3D83" w:rsidP="008A5C6E">
            <w:pPr>
              <w:pStyle w:val="Tablenormal0"/>
            </w:pPr>
          </w:p>
        </w:tc>
      </w:tr>
      <w:tr w:rsidR="006F3D83" w:rsidRPr="00565D8C" w14:paraId="13BB56C6" w14:textId="77777777" w:rsidTr="008A5C6E">
        <w:trPr>
          <w:trHeight w:val="488"/>
        </w:trPr>
        <w:tc>
          <w:tcPr>
            <w:tcW w:w="1312" w:type="dxa"/>
          </w:tcPr>
          <w:p w14:paraId="755AAE49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1.2</w:t>
            </w:r>
          </w:p>
        </w:tc>
        <w:tc>
          <w:tcPr>
            <w:tcW w:w="4453" w:type="dxa"/>
          </w:tcPr>
          <w:p w14:paraId="32DD1DBB" w14:textId="77777777" w:rsidR="006F3D83" w:rsidRDefault="006F3D83" w:rsidP="008A5C6E">
            <w:r>
              <w:t>The District Inspector of Mines was notified in writing of the appointment.</w:t>
            </w:r>
          </w:p>
        </w:tc>
        <w:tc>
          <w:tcPr>
            <w:tcW w:w="655" w:type="pct"/>
          </w:tcPr>
          <w:p w14:paraId="67CA6879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5B16C61E" w14:textId="77777777" w:rsidR="006F3D83" w:rsidRPr="00565D8C" w:rsidRDefault="006F3D83" w:rsidP="008A5C6E">
            <w:pPr>
              <w:pStyle w:val="Tablenormal0"/>
            </w:pPr>
          </w:p>
        </w:tc>
      </w:tr>
      <w:tr w:rsidR="006F3D83" w:rsidRPr="00565D8C" w14:paraId="40A12C08" w14:textId="77777777" w:rsidTr="008A5C6E">
        <w:trPr>
          <w:trHeight w:val="488"/>
        </w:trPr>
        <w:tc>
          <w:tcPr>
            <w:tcW w:w="1312" w:type="dxa"/>
          </w:tcPr>
          <w:p w14:paraId="14FCB6A9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1.3</w:t>
            </w:r>
          </w:p>
        </w:tc>
        <w:tc>
          <w:tcPr>
            <w:tcW w:w="4453" w:type="dxa"/>
          </w:tcPr>
          <w:p w14:paraId="3DF824DF" w14:textId="77777777" w:rsidR="006F3D83" w:rsidRDefault="006F3D83" w:rsidP="008A5C6E">
            <w:r>
              <w:t>The underground ventilation officer is appropriately qualified.</w:t>
            </w:r>
          </w:p>
        </w:tc>
        <w:tc>
          <w:tcPr>
            <w:tcW w:w="655" w:type="pct"/>
          </w:tcPr>
          <w:p w14:paraId="73AB50AE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0E4322F8" w14:textId="77777777" w:rsidR="006F3D83" w:rsidRPr="00565D8C" w:rsidRDefault="006F3D83" w:rsidP="008A5C6E">
            <w:pPr>
              <w:pStyle w:val="Tablenormal0"/>
            </w:pPr>
          </w:p>
        </w:tc>
      </w:tr>
      <w:tr w:rsidR="006F3D83" w:rsidRPr="00565D8C" w14:paraId="6495D7DF" w14:textId="77777777" w:rsidTr="008A5C6E">
        <w:trPr>
          <w:trHeight w:val="488"/>
        </w:trPr>
        <w:tc>
          <w:tcPr>
            <w:tcW w:w="1312" w:type="dxa"/>
          </w:tcPr>
          <w:p w14:paraId="022301A2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1.4</w:t>
            </w:r>
          </w:p>
        </w:tc>
        <w:tc>
          <w:tcPr>
            <w:tcW w:w="4453" w:type="dxa"/>
          </w:tcPr>
          <w:p w14:paraId="14024559" w14:textId="77777777" w:rsidR="006F3D83" w:rsidRDefault="006F3D83" w:rsidP="008A5C6E">
            <w:r>
              <w:t>The underground ventilation officer has the authority, in consultation with management, to close down operations in areas where inadequate ventilation is identified.</w:t>
            </w:r>
          </w:p>
        </w:tc>
        <w:tc>
          <w:tcPr>
            <w:tcW w:w="655" w:type="pct"/>
          </w:tcPr>
          <w:p w14:paraId="362B223B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2FCCF312" w14:textId="77777777" w:rsidR="006F3D83" w:rsidRPr="00565D8C" w:rsidRDefault="006F3D83" w:rsidP="008A5C6E">
            <w:pPr>
              <w:pStyle w:val="Tablenormal0"/>
            </w:pPr>
          </w:p>
        </w:tc>
      </w:tr>
      <w:tr w:rsidR="006F3D83" w:rsidRPr="00565D8C" w14:paraId="48319031" w14:textId="77777777" w:rsidTr="008A5C6E">
        <w:trPr>
          <w:trHeight w:val="488"/>
        </w:trPr>
        <w:tc>
          <w:tcPr>
            <w:tcW w:w="1312" w:type="dxa"/>
          </w:tcPr>
          <w:p w14:paraId="63877A26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1.5</w:t>
            </w:r>
          </w:p>
        </w:tc>
        <w:tc>
          <w:tcPr>
            <w:tcW w:w="4453" w:type="dxa"/>
          </w:tcPr>
          <w:p w14:paraId="5F65F279" w14:textId="77777777" w:rsidR="006F3D83" w:rsidRDefault="006F3D83" w:rsidP="008A5C6E">
            <w:r>
              <w:t>Underground ventilation technicians, undertaking measurements of air and atmospheric contaminants on behalf of the underground ventilation officer, are adequately trained.</w:t>
            </w:r>
          </w:p>
        </w:tc>
        <w:tc>
          <w:tcPr>
            <w:tcW w:w="655" w:type="pct"/>
          </w:tcPr>
          <w:p w14:paraId="6513F0A9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49046207" w14:textId="77777777" w:rsidR="006F3D83" w:rsidRPr="00565D8C" w:rsidRDefault="006F3D83" w:rsidP="008A5C6E">
            <w:pPr>
              <w:pStyle w:val="Tablenormal0"/>
            </w:pPr>
          </w:p>
        </w:tc>
      </w:tr>
      <w:tr w:rsidR="006F3D83" w:rsidRPr="00565D8C" w14:paraId="5E5CECFD" w14:textId="77777777" w:rsidTr="008A5C6E">
        <w:trPr>
          <w:trHeight w:val="488"/>
        </w:trPr>
        <w:tc>
          <w:tcPr>
            <w:tcW w:w="1312" w:type="dxa"/>
          </w:tcPr>
          <w:p w14:paraId="307585FD" w14:textId="77777777" w:rsidR="006F3D83" w:rsidRDefault="006F3D83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1.6</w:t>
            </w:r>
          </w:p>
        </w:tc>
        <w:tc>
          <w:tcPr>
            <w:tcW w:w="4453" w:type="dxa"/>
          </w:tcPr>
          <w:p w14:paraId="27A1FAC0" w14:textId="77777777" w:rsidR="006F3D83" w:rsidRDefault="006F3D83" w:rsidP="008A5C6E">
            <w:r>
              <w:t>Mine supervisors and operators receive basic mine ventilation training.</w:t>
            </w:r>
          </w:p>
        </w:tc>
        <w:tc>
          <w:tcPr>
            <w:tcW w:w="655" w:type="pct"/>
          </w:tcPr>
          <w:p w14:paraId="0C1D684D" w14:textId="77777777" w:rsidR="006F3D83" w:rsidRPr="00565D8C" w:rsidRDefault="006F3D83" w:rsidP="008A5C6E">
            <w:pPr>
              <w:pStyle w:val="Tablenormal0"/>
            </w:pPr>
          </w:p>
        </w:tc>
        <w:tc>
          <w:tcPr>
            <w:tcW w:w="2350" w:type="pct"/>
          </w:tcPr>
          <w:p w14:paraId="5F370F90" w14:textId="77777777" w:rsidR="006F3D83" w:rsidRPr="00565D8C" w:rsidRDefault="006F3D83" w:rsidP="008A5C6E">
            <w:pPr>
              <w:pStyle w:val="Tablenormal0"/>
            </w:pPr>
          </w:p>
        </w:tc>
      </w:tr>
    </w:tbl>
    <w:p w14:paraId="2F864892" w14:textId="77777777" w:rsidR="006F3D83" w:rsidRPr="00FF049D" w:rsidRDefault="006F3D83" w:rsidP="00FF049D"/>
    <w:p w14:paraId="4971C9BF" w14:textId="77777777" w:rsidR="006F3D83" w:rsidRDefault="006F3D83">
      <w:pPr>
        <w:spacing w:after="0"/>
        <w:rPr>
          <w:b/>
          <w:bCs w:val="0"/>
          <w:caps/>
          <w:color w:val="000080"/>
          <w:sz w:val="24"/>
          <w:szCs w:val="36"/>
        </w:rPr>
      </w:pPr>
      <w:r>
        <w:br w:type="page"/>
      </w:r>
    </w:p>
    <w:p w14:paraId="3D28CE69" w14:textId="4ED13A19" w:rsidR="006F3D83" w:rsidRDefault="006F3D83" w:rsidP="006F3D83">
      <w:pPr>
        <w:pStyle w:val="Heading1"/>
      </w:pPr>
      <w:r>
        <w:lastRenderedPageBreak/>
        <w:t>2</w:t>
      </w:r>
      <w:r>
        <w:tab/>
        <w:t>Air measuring equipment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1E7E5A" w:rsidRPr="00565D8C" w14:paraId="08B47521" w14:textId="77777777" w:rsidTr="00FF049D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63FBF601" w14:textId="77777777" w:rsidR="001E7E5A" w:rsidRPr="00565D8C" w:rsidRDefault="001E7E5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54195F1A" w14:textId="77777777" w:rsidR="001E7E5A" w:rsidRPr="00565D8C" w:rsidRDefault="001E7E5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6C624102" w14:textId="77777777" w:rsidR="001E7E5A" w:rsidRPr="00565D8C" w:rsidRDefault="001E7E5A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1064DE65" w14:textId="77777777" w:rsidR="001E7E5A" w:rsidRPr="00565D8C" w:rsidRDefault="001E7E5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1E7E5A" w:rsidRPr="00565D8C" w14:paraId="324FEB9C" w14:textId="77777777" w:rsidTr="008A5C6E">
        <w:trPr>
          <w:trHeight w:val="488"/>
        </w:trPr>
        <w:tc>
          <w:tcPr>
            <w:tcW w:w="1312" w:type="dxa"/>
          </w:tcPr>
          <w:p w14:paraId="0DFE1B74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2.1</w:t>
            </w:r>
          </w:p>
        </w:tc>
        <w:tc>
          <w:tcPr>
            <w:tcW w:w="4453" w:type="dxa"/>
          </w:tcPr>
          <w:p w14:paraId="686FE7E9" w14:textId="77777777" w:rsidR="001E7E5A" w:rsidRDefault="001E7E5A" w:rsidP="008A5C6E">
            <w:r>
              <w:t>The mine has ventilation instruments to conduct the required air pressure and flow measurements.</w:t>
            </w:r>
          </w:p>
        </w:tc>
        <w:tc>
          <w:tcPr>
            <w:tcW w:w="655" w:type="pct"/>
          </w:tcPr>
          <w:p w14:paraId="2820CD62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0D73E61F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52345AE5" w14:textId="77777777" w:rsidTr="008A5C6E">
        <w:trPr>
          <w:trHeight w:val="488"/>
        </w:trPr>
        <w:tc>
          <w:tcPr>
            <w:tcW w:w="1312" w:type="dxa"/>
          </w:tcPr>
          <w:p w14:paraId="3F0E89ED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2.2</w:t>
            </w:r>
          </w:p>
        </w:tc>
        <w:tc>
          <w:tcPr>
            <w:tcW w:w="4453" w:type="dxa"/>
          </w:tcPr>
          <w:p w14:paraId="2BCE232A" w14:textId="77777777" w:rsidR="001E7E5A" w:rsidRDefault="001E7E5A" w:rsidP="008A5C6E">
            <w:r>
              <w:t>The mine has the appropriate measuring equipment, provided in house or externally, to measure the atmospheric contaminants anticipated to occur.</w:t>
            </w:r>
          </w:p>
        </w:tc>
        <w:tc>
          <w:tcPr>
            <w:tcW w:w="655" w:type="pct"/>
          </w:tcPr>
          <w:p w14:paraId="1E27C279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765C68FB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6D50C61F" w14:textId="77777777" w:rsidTr="008A5C6E">
        <w:trPr>
          <w:trHeight w:val="488"/>
        </w:trPr>
        <w:tc>
          <w:tcPr>
            <w:tcW w:w="1312" w:type="dxa"/>
          </w:tcPr>
          <w:p w14:paraId="3D8FEAD1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2.3</w:t>
            </w:r>
          </w:p>
        </w:tc>
        <w:tc>
          <w:tcPr>
            <w:tcW w:w="4453" w:type="dxa"/>
          </w:tcPr>
          <w:p w14:paraId="553035C8" w14:textId="77777777" w:rsidR="001E7E5A" w:rsidRDefault="001E7E5A" w:rsidP="008A5C6E">
            <w:r>
              <w:t>The mine has equipment to measure the levels of oxygen and gases when any toxic, asphyxiant, or explosive gases are anticipated to occur.</w:t>
            </w:r>
          </w:p>
        </w:tc>
        <w:tc>
          <w:tcPr>
            <w:tcW w:w="655" w:type="pct"/>
          </w:tcPr>
          <w:p w14:paraId="358C1C0A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5B1C7210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02859978" w14:textId="77777777" w:rsidTr="008A5C6E">
        <w:trPr>
          <w:trHeight w:val="488"/>
        </w:trPr>
        <w:tc>
          <w:tcPr>
            <w:tcW w:w="1312" w:type="dxa"/>
          </w:tcPr>
          <w:p w14:paraId="4ECD8C32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2.4</w:t>
            </w:r>
          </w:p>
        </w:tc>
        <w:tc>
          <w:tcPr>
            <w:tcW w:w="4453" w:type="dxa"/>
          </w:tcPr>
          <w:p w14:paraId="3E883A99" w14:textId="77777777" w:rsidR="001E7E5A" w:rsidRDefault="001E7E5A" w:rsidP="008A5C6E">
            <w:r>
              <w:t>The mine has wet and dry bulb instruments to measure the temperature levels.</w:t>
            </w:r>
          </w:p>
        </w:tc>
        <w:tc>
          <w:tcPr>
            <w:tcW w:w="655" w:type="pct"/>
          </w:tcPr>
          <w:p w14:paraId="0B3CD0A8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371D850A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7F4D4BB1" w14:textId="77777777" w:rsidTr="008A5C6E">
        <w:trPr>
          <w:trHeight w:val="488"/>
        </w:trPr>
        <w:tc>
          <w:tcPr>
            <w:tcW w:w="1312" w:type="dxa"/>
          </w:tcPr>
          <w:p w14:paraId="5A5D32FC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2.5</w:t>
            </w:r>
          </w:p>
        </w:tc>
        <w:tc>
          <w:tcPr>
            <w:tcW w:w="4453" w:type="dxa"/>
          </w:tcPr>
          <w:p w14:paraId="4479D5B3" w14:textId="77777777" w:rsidR="001E7E5A" w:rsidRDefault="001E7E5A" w:rsidP="008A5C6E">
            <w:r>
              <w:t>All measuring equipment is maintained and calibrated to manufacturers’ specifications.</w:t>
            </w:r>
          </w:p>
        </w:tc>
        <w:tc>
          <w:tcPr>
            <w:tcW w:w="655" w:type="pct"/>
          </w:tcPr>
          <w:p w14:paraId="110810F1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7D7EAA04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4EF18367" w14:textId="77777777" w:rsidTr="008A5C6E">
        <w:trPr>
          <w:trHeight w:val="488"/>
        </w:trPr>
        <w:tc>
          <w:tcPr>
            <w:tcW w:w="1312" w:type="dxa"/>
          </w:tcPr>
          <w:p w14:paraId="535DC966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2.6</w:t>
            </w:r>
          </w:p>
        </w:tc>
        <w:tc>
          <w:tcPr>
            <w:tcW w:w="4453" w:type="dxa"/>
          </w:tcPr>
          <w:p w14:paraId="500430E2" w14:textId="77777777" w:rsidR="001E7E5A" w:rsidRDefault="001E7E5A" w:rsidP="008A5C6E">
            <w:r>
              <w:t>When ventilation instruments and gas measuring equipment is sent away for calibration or repair, alternative equipment is made available.</w:t>
            </w:r>
          </w:p>
        </w:tc>
        <w:tc>
          <w:tcPr>
            <w:tcW w:w="655" w:type="pct"/>
          </w:tcPr>
          <w:p w14:paraId="4BD43E58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2868938E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4779CB2F" w14:textId="77777777" w:rsidTr="008A5C6E">
        <w:trPr>
          <w:trHeight w:val="488"/>
        </w:trPr>
        <w:tc>
          <w:tcPr>
            <w:tcW w:w="1312" w:type="dxa"/>
          </w:tcPr>
          <w:p w14:paraId="224AF7F0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2.7</w:t>
            </w:r>
          </w:p>
        </w:tc>
        <w:tc>
          <w:tcPr>
            <w:tcW w:w="4453" w:type="dxa"/>
          </w:tcPr>
          <w:p w14:paraId="31166CC8" w14:textId="77777777" w:rsidR="001E7E5A" w:rsidRDefault="001E7E5A" w:rsidP="008A5C6E">
            <w:r>
              <w:t>A record is kept for each item of calibrated equipment that includes the latest date of calibration, the calibration factors and the next due date.</w:t>
            </w:r>
          </w:p>
        </w:tc>
        <w:tc>
          <w:tcPr>
            <w:tcW w:w="655" w:type="pct"/>
          </w:tcPr>
          <w:p w14:paraId="44581025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01702CF8" w14:textId="77777777" w:rsidR="001E7E5A" w:rsidRPr="00565D8C" w:rsidRDefault="001E7E5A" w:rsidP="008A5C6E">
            <w:pPr>
              <w:pStyle w:val="Tablenormal0"/>
            </w:pPr>
          </w:p>
        </w:tc>
      </w:tr>
      <w:tr w:rsidR="001E7E5A" w:rsidRPr="00565D8C" w14:paraId="24175A28" w14:textId="77777777" w:rsidTr="008A5C6E">
        <w:trPr>
          <w:trHeight w:val="488"/>
        </w:trPr>
        <w:tc>
          <w:tcPr>
            <w:tcW w:w="1312" w:type="dxa"/>
          </w:tcPr>
          <w:p w14:paraId="2674A08B" w14:textId="77777777" w:rsidR="001E7E5A" w:rsidRDefault="001E7E5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2.8</w:t>
            </w:r>
          </w:p>
        </w:tc>
        <w:tc>
          <w:tcPr>
            <w:tcW w:w="4453" w:type="dxa"/>
          </w:tcPr>
          <w:p w14:paraId="633FCAF6" w14:textId="77777777" w:rsidR="001E7E5A" w:rsidRDefault="001E7E5A" w:rsidP="008A5C6E">
            <w:r>
              <w:t>A procedure exists to ensure that where indicator tubes are used, the tubes are stored as recommended by the manufacturer and their use-by-date has not expired.</w:t>
            </w:r>
          </w:p>
        </w:tc>
        <w:tc>
          <w:tcPr>
            <w:tcW w:w="655" w:type="pct"/>
          </w:tcPr>
          <w:p w14:paraId="215A30BC" w14:textId="77777777" w:rsidR="001E7E5A" w:rsidRPr="00565D8C" w:rsidRDefault="001E7E5A" w:rsidP="008A5C6E">
            <w:pPr>
              <w:pStyle w:val="Tablenormal0"/>
            </w:pPr>
          </w:p>
        </w:tc>
        <w:tc>
          <w:tcPr>
            <w:tcW w:w="2350" w:type="pct"/>
          </w:tcPr>
          <w:p w14:paraId="1C0C6F52" w14:textId="77777777" w:rsidR="001E7E5A" w:rsidRPr="00565D8C" w:rsidRDefault="001E7E5A" w:rsidP="008A5C6E">
            <w:pPr>
              <w:pStyle w:val="Tablenormal0"/>
            </w:pPr>
          </w:p>
        </w:tc>
      </w:tr>
    </w:tbl>
    <w:p w14:paraId="4BAEC2E6" w14:textId="35F36D2E" w:rsidR="003A21AE" w:rsidRDefault="003A21AE" w:rsidP="001E7E5A"/>
    <w:p w14:paraId="56B046C4" w14:textId="77777777" w:rsidR="003A21AE" w:rsidRDefault="003A21AE">
      <w:pPr>
        <w:spacing w:after="0"/>
      </w:pPr>
      <w:r>
        <w:br w:type="page"/>
      </w:r>
    </w:p>
    <w:p w14:paraId="347CE1E9" w14:textId="4CC4DE7C" w:rsidR="001E7E5A" w:rsidRDefault="00C01EAB" w:rsidP="00C01EAB">
      <w:pPr>
        <w:pStyle w:val="Heading1"/>
      </w:pPr>
      <w:r>
        <w:lastRenderedPageBreak/>
        <w:t>3</w:t>
      </w:r>
      <w:r>
        <w:tab/>
        <w:t>Air measurement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C01EAB" w:rsidRPr="00565D8C" w14:paraId="7C3B4DE5" w14:textId="77777777" w:rsidTr="00FF049D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4BE35E05" w14:textId="77777777" w:rsidR="00C01EAB" w:rsidRPr="00565D8C" w:rsidRDefault="00C01EAB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6C9AC725" w14:textId="77777777" w:rsidR="00C01EAB" w:rsidRPr="00565D8C" w:rsidRDefault="00C01EAB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08D6D4C6" w14:textId="77777777" w:rsidR="00C01EAB" w:rsidRPr="00565D8C" w:rsidRDefault="00C01EAB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34AD6CFF" w14:textId="77777777" w:rsidR="00C01EAB" w:rsidRPr="00565D8C" w:rsidRDefault="00C01EAB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C01EAB" w:rsidRPr="00565D8C" w14:paraId="443AA160" w14:textId="77777777" w:rsidTr="008A5C6E">
        <w:trPr>
          <w:trHeight w:val="488"/>
        </w:trPr>
        <w:tc>
          <w:tcPr>
            <w:tcW w:w="1312" w:type="dxa"/>
          </w:tcPr>
          <w:p w14:paraId="0A28538A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3.1</w:t>
            </w:r>
          </w:p>
        </w:tc>
        <w:tc>
          <w:tcPr>
            <w:tcW w:w="4453" w:type="dxa"/>
          </w:tcPr>
          <w:p w14:paraId="481986A9" w14:textId="77777777" w:rsidR="00C01EAB" w:rsidRDefault="00C01EAB" w:rsidP="008A5C6E">
            <w:r>
              <w:t>To ensure that the measurement and recording of airflows is carried out systematically.There is a written procedure for the measurement and recording of airflows.</w:t>
            </w:r>
          </w:p>
        </w:tc>
        <w:tc>
          <w:tcPr>
            <w:tcW w:w="655" w:type="pct"/>
          </w:tcPr>
          <w:p w14:paraId="164FDDB6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10F93A34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3A2CD7A9" w14:textId="77777777" w:rsidTr="008A5C6E">
        <w:trPr>
          <w:trHeight w:val="488"/>
        </w:trPr>
        <w:tc>
          <w:tcPr>
            <w:tcW w:w="1312" w:type="dxa"/>
          </w:tcPr>
          <w:p w14:paraId="184DBA77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3.2</w:t>
            </w:r>
          </w:p>
        </w:tc>
        <w:tc>
          <w:tcPr>
            <w:tcW w:w="4453" w:type="dxa"/>
          </w:tcPr>
          <w:p w14:paraId="78F731DB" w14:textId="77777777" w:rsidR="00C01EAB" w:rsidRDefault="00C01EAB" w:rsidP="008A5C6E">
            <w:r>
              <w:t>Ventilation stations are selected with regard to obtaining a reliable velocity reading.</w:t>
            </w:r>
          </w:p>
        </w:tc>
        <w:tc>
          <w:tcPr>
            <w:tcW w:w="655" w:type="pct"/>
          </w:tcPr>
          <w:p w14:paraId="3E409B77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4F98F647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171E6818" w14:textId="77777777" w:rsidTr="008A5C6E">
        <w:trPr>
          <w:trHeight w:val="488"/>
        </w:trPr>
        <w:tc>
          <w:tcPr>
            <w:tcW w:w="1312" w:type="dxa"/>
          </w:tcPr>
          <w:p w14:paraId="655A4E60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3.3</w:t>
            </w:r>
          </w:p>
        </w:tc>
        <w:tc>
          <w:tcPr>
            <w:tcW w:w="4453" w:type="dxa"/>
          </w:tcPr>
          <w:p w14:paraId="547DACDD" w14:textId="77777777" w:rsidR="00C01EAB" w:rsidRDefault="00C01EAB" w:rsidP="008A5C6E">
            <w:r>
              <w:t>The position of each ventilation station is clearly marked underground.</w:t>
            </w:r>
          </w:p>
        </w:tc>
        <w:tc>
          <w:tcPr>
            <w:tcW w:w="655" w:type="pct"/>
          </w:tcPr>
          <w:p w14:paraId="745D7B04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41453566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76DF3EC4" w14:textId="77777777" w:rsidTr="008A5C6E">
        <w:trPr>
          <w:trHeight w:val="488"/>
        </w:trPr>
        <w:tc>
          <w:tcPr>
            <w:tcW w:w="1312" w:type="dxa"/>
          </w:tcPr>
          <w:p w14:paraId="048C12A0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3.4</w:t>
            </w:r>
          </w:p>
        </w:tc>
        <w:tc>
          <w:tcPr>
            <w:tcW w:w="4453" w:type="dxa"/>
          </w:tcPr>
          <w:p w14:paraId="0CB3368E" w14:textId="77777777" w:rsidR="00C01EAB" w:rsidRDefault="00C01EAB" w:rsidP="008A5C6E">
            <w:r>
              <w:t>The area of each ventilation station is accurately determined by the survey department.</w:t>
            </w:r>
          </w:p>
        </w:tc>
        <w:tc>
          <w:tcPr>
            <w:tcW w:w="655" w:type="pct"/>
          </w:tcPr>
          <w:p w14:paraId="5240A26D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14A41C52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38B2D533" w14:textId="77777777" w:rsidTr="008A5C6E">
        <w:trPr>
          <w:trHeight w:val="488"/>
        </w:trPr>
        <w:tc>
          <w:tcPr>
            <w:tcW w:w="1312" w:type="dxa"/>
          </w:tcPr>
          <w:p w14:paraId="6D77E242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3.5</w:t>
            </w:r>
          </w:p>
        </w:tc>
        <w:tc>
          <w:tcPr>
            <w:tcW w:w="4453" w:type="dxa"/>
          </w:tcPr>
          <w:p w14:paraId="2B2FDDF6" w14:textId="77777777" w:rsidR="00C01EAB" w:rsidRDefault="00C01EAB" w:rsidP="008A5C6E">
            <w:r>
              <w:t>The mine has carried out an assessment of the natural ventilation system.</w:t>
            </w:r>
          </w:p>
        </w:tc>
        <w:tc>
          <w:tcPr>
            <w:tcW w:w="655" w:type="pct"/>
          </w:tcPr>
          <w:p w14:paraId="6662F411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7D3A17E0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6B57D673" w14:textId="77777777" w:rsidTr="008A5C6E">
        <w:trPr>
          <w:trHeight w:val="488"/>
        </w:trPr>
        <w:tc>
          <w:tcPr>
            <w:tcW w:w="1312" w:type="dxa"/>
          </w:tcPr>
          <w:p w14:paraId="3FA9E3DD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3.6</w:t>
            </w:r>
          </w:p>
        </w:tc>
        <w:tc>
          <w:tcPr>
            <w:tcW w:w="4453" w:type="dxa"/>
          </w:tcPr>
          <w:p w14:paraId="7397630F" w14:textId="77777777" w:rsidR="00C01EAB" w:rsidRDefault="00C01EAB" w:rsidP="008A5C6E">
            <w:r>
              <w:t>Potential mine emergencies that may have an effect on the ventilation system have been modelled.</w:t>
            </w:r>
          </w:p>
        </w:tc>
        <w:tc>
          <w:tcPr>
            <w:tcW w:w="655" w:type="pct"/>
          </w:tcPr>
          <w:p w14:paraId="11C0251F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135CD4AE" w14:textId="77777777" w:rsidR="00C01EAB" w:rsidRPr="00565D8C" w:rsidRDefault="00C01EAB" w:rsidP="008A5C6E">
            <w:pPr>
              <w:pStyle w:val="Tablenormal0"/>
            </w:pPr>
          </w:p>
        </w:tc>
      </w:tr>
      <w:tr w:rsidR="00C01EAB" w:rsidRPr="00565D8C" w14:paraId="141F3276" w14:textId="77777777" w:rsidTr="008A5C6E">
        <w:trPr>
          <w:trHeight w:val="488"/>
        </w:trPr>
        <w:tc>
          <w:tcPr>
            <w:tcW w:w="1312" w:type="dxa"/>
          </w:tcPr>
          <w:p w14:paraId="23CADF4F" w14:textId="77777777" w:rsidR="00C01EAB" w:rsidRDefault="00C01EAB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3.7</w:t>
            </w:r>
          </w:p>
        </w:tc>
        <w:tc>
          <w:tcPr>
            <w:tcW w:w="4453" w:type="dxa"/>
          </w:tcPr>
          <w:p w14:paraId="38E591F9" w14:textId="77777777" w:rsidR="00C01EAB" w:rsidRDefault="00C01EAB" w:rsidP="008A5C6E">
            <w:r>
              <w:t>The mine emergency plan has contingencies in place to deal with the effects on the mine ventilation system from the potential mine emergencies modelled.</w:t>
            </w:r>
          </w:p>
        </w:tc>
        <w:tc>
          <w:tcPr>
            <w:tcW w:w="655" w:type="pct"/>
          </w:tcPr>
          <w:p w14:paraId="5A1DC0BE" w14:textId="77777777" w:rsidR="00C01EAB" w:rsidRPr="00565D8C" w:rsidRDefault="00C01EAB" w:rsidP="008A5C6E">
            <w:pPr>
              <w:pStyle w:val="Tablenormal0"/>
            </w:pPr>
          </w:p>
        </w:tc>
        <w:tc>
          <w:tcPr>
            <w:tcW w:w="2350" w:type="pct"/>
          </w:tcPr>
          <w:p w14:paraId="42781735" w14:textId="77777777" w:rsidR="00C01EAB" w:rsidRPr="00565D8C" w:rsidRDefault="00C01EAB" w:rsidP="008A5C6E">
            <w:pPr>
              <w:pStyle w:val="Tablenormal0"/>
            </w:pPr>
          </w:p>
        </w:tc>
      </w:tr>
    </w:tbl>
    <w:p w14:paraId="187AAD19" w14:textId="77777777" w:rsidR="00A11560" w:rsidRPr="00FF049D" w:rsidRDefault="00A11560" w:rsidP="00FF049D"/>
    <w:p w14:paraId="41C15434" w14:textId="77777777" w:rsidR="00A11560" w:rsidRDefault="00A11560">
      <w:pPr>
        <w:spacing w:after="0"/>
        <w:rPr>
          <w:b/>
          <w:bCs w:val="0"/>
          <w:caps/>
          <w:color w:val="000080"/>
          <w:sz w:val="24"/>
          <w:szCs w:val="36"/>
        </w:rPr>
      </w:pPr>
      <w:r>
        <w:br w:type="page"/>
      </w:r>
    </w:p>
    <w:p w14:paraId="37980F1E" w14:textId="354F6423" w:rsidR="00C01EAB" w:rsidRDefault="00A11560" w:rsidP="00A11560">
      <w:pPr>
        <w:pStyle w:val="Heading1"/>
      </w:pPr>
      <w:r>
        <w:lastRenderedPageBreak/>
        <w:t>4</w:t>
      </w:r>
      <w:r>
        <w:tab/>
        <w:t>Ventilation record keeping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A11560" w:rsidRPr="00565D8C" w14:paraId="47CBCEF5" w14:textId="77777777" w:rsidTr="00FF049D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624CAA57" w14:textId="77777777" w:rsidR="00A11560" w:rsidRPr="00565D8C" w:rsidRDefault="00A1156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322FAE5D" w14:textId="77777777" w:rsidR="00A11560" w:rsidRPr="00565D8C" w:rsidRDefault="00A1156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6A40E8B2" w14:textId="77777777" w:rsidR="00A11560" w:rsidRPr="00565D8C" w:rsidRDefault="00A11560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572BD65F" w14:textId="77777777" w:rsidR="00A11560" w:rsidRPr="00565D8C" w:rsidRDefault="00A1156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A11560" w:rsidRPr="00565D8C" w14:paraId="45B13CF4" w14:textId="77777777" w:rsidTr="008A5C6E">
        <w:trPr>
          <w:trHeight w:val="488"/>
        </w:trPr>
        <w:tc>
          <w:tcPr>
            <w:tcW w:w="1312" w:type="dxa"/>
          </w:tcPr>
          <w:p w14:paraId="70CF5BAD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4.1</w:t>
            </w:r>
          </w:p>
        </w:tc>
        <w:tc>
          <w:tcPr>
            <w:tcW w:w="4453" w:type="dxa"/>
          </w:tcPr>
          <w:p w14:paraId="5DFCF169" w14:textId="77777777" w:rsidR="00A11560" w:rsidRDefault="00A11560" w:rsidP="008A5C6E">
            <w:r>
              <w:t>The Underground ventilation officer has a current copy of the Mines Safety and Inspection Act &amp; Regulations.</w:t>
            </w:r>
          </w:p>
        </w:tc>
        <w:tc>
          <w:tcPr>
            <w:tcW w:w="655" w:type="pct"/>
          </w:tcPr>
          <w:p w14:paraId="4BC622D5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0B332F7B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79DD763A" w14:textId="77777777" w:rsidTr="008A5C6E">
        <w:trPr>
          <w:trHeight w:val="488"/>
        </w:trPr>
        <w:tc>
          <w:tcPr>
            <w:tcW w:w="1312" w:type="dxa"/>
          </w:tcPr>
          <w:p w14:paraId="3B7C2A1E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4.2</w:t>
            </w:r>
          </w:p>
        </w:tc>
        <w:tc>
          <w:tcPr>
            <w:tcW w:w="4453" w:type="dxa"/>
          </w:tcPr>
          <w:p w14:paraId="256893B2" w14:textId="77777777" w:rsidR="00A11560" w:rsidRDefault="00A11560" w:rsidP="008A5C6E">
            <w:r>
              <w:t>A copy of the current National Exposure Standards NOHSC: 1003 is available at the mine.</w:t>
            </w:r>
          </w:p>
        </w:tc>
        <w:tc>
          <w:tcPr>
            <w:tcW w:w="655" w:type="pct"/>
          </w:tcPr>
          <w:p w14:paraId="37F6E27D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155BB28D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77487C7E" w14:textId="77777777" w:rsidTr="008A5C6E">
        <w:trPr>
          <w:trHeight w:val="488"/>
        </w:trPr>
        <w:tc>
          <w:tcPr>
            <w:tcW w:w="1312" w:type="dxa"/>
          </w:tcPr>
          <w:p w14:paraId="400D9950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4.3</w:t>
            </w:r>
          </w:p>
        </w:tc>
        <w:tc>
          <w:tcPr>
            <w:tcW w:w="4453" w:type="dxa"/>
          </w:tcPr>
          <w:p w14:paraId="64BF70D8" w14:textId="77777777" w:rsidR="00A11560" w:rsidRDefault="00A11560" w:rsidP="008A5C6E">
            <w:r>
              <w:t>The mine has a ventilation log book.</w:t>
            </w:r>
          </w:p>
        </w:tc>
        <w:tc>
          <w:tcPr>
            <w:tcW w:w="655" w:type="pct"/>
          </w:tcPr>
          <w:p w14:paraId="1F59060E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354A1D08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15071790" w14:textId="77777777" w:rsidTr="008A5C6E">
        <w:trPr>
          <w:trHeight w:val="488"/>
        </w:trPr>
        <w:tc>
          <w:tcPr>
            <w:tcW w:w="1312" w:type="dxa"/>
          </w:tcPr>
          <w:p w14:paraId="32DCDDA4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4.4</w:t>
            </w:r>
          </w:p>
        </w:tc>
        <w:tc>
          <w:tcPr>
            <w:tcW w:w="4453" w:type="dxa"/>
          </w:tcPr>
          <w:p w14:paraId="5E2FBDC2" w14:textId="77777777" w:rsidR="00A11560" w:rsidRDefault="00A11560" w:rsidP="008A5C6E">
            <w:r>
              <w:t>The mine ventilation log book indicates that inspections and testing occur at the required intervals for the various ventilation parameters, fan surveys and atmospheric contaminants.</w:t>
            </w:r>
          </w:p>
        </w:tc>
        <w:tc>
          <w:tcPr>
            <w:tcW w:w="655" w:type="pct"/>
          </w:tcPr>
          <w:p w14:paraId="688FABDE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6AC14F2B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1FBC9DC7" w14:textId="77777777" w:rsidTr="008A5C6E">
        <w:trPr>
          <w:trHeight w:val="488"/>
        </w:trPr>
        <w:tc>
          <w:tcPr>
            <w:tcW w:w="1312" w:type="dxa"/>
          </w:tcPr>
          <w:p w14:paraId="4C1FBB37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4.5</w:t>
            </w:r>
          </w:p>
        </w:tc>
        <w:tc>
          <w:tcPr>
            <w:tcW w:w="4453" w:type="dxa"/>
          </w:tcPr>
          <w:p w14:paraId="785E06E4" w14:textId="77777777" w:rsidR="00A11560" w:rsidRDefault="00A11560" w:rsidP="008A5C6E">
            <w:r>
              <w:t>Each ventilation and contaminant measurement is documented and retained at the mine.</w:t>
            </w:r>
          </w:p>
        </w:tc>
        <w:tc>
          <w:tcPr>
            <w:tcW w:w="655" w:type="pct"/>
          </w:tcPr>
          <w:p w14:paraId="4A3B57D5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61A55BB8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5761E472" w14:textId="77777777" w:rsidTr="008A5C6E">
        <w:trPr>
          <w:trHeight w:val="488"/>
        </w:trPr>
        <w:tc>
          <w:tcPr>
            <w:tcW w:w="1312" w:type="dxa"/>
          </w:tcPr>
          <w:p w14:paraId="21FD9F68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4.6</w:t>
            </w:r>
          </w:p>
        </w:tc>
        <w:tc>
          <w:tcPr>
            <w:tcW w:w="4453" w:type="dxa"/>
          </w:tcPr>
          <w:p w14:paraId="19D91088" w14:textId="77777777" w:rsidR="00A11560" w:rsidRDefault="00A11560" w:rsidP="008A5C6E">
            <w:r>
              <w:t>Each entry in the ventilation record book is dated, signed and kept in area chronological order.</w:t>
            </w:r>
          </w:p>
        </w:tc>
        <w:tc>
          <w:tcPr>
            <w:tcW w:w="655" w:type="pct"/>
          </w:tcPr>
          <w:p w14:paraId="375BEA47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5C377A76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7F845468" w14:textId="77777777" w:rsidTr="008A5C6E">
        <w:trPr>
          <w:trHeight w:val="488"/>
        </w:trPr>
        <w:tc>
          <w:tcPr>
            <w:tcW w:w="1312" w:type="dxa"/>
          </w:tcPr>
          <w:p w14:paraId="6185D29D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4.7</w:t>
            </w:r>
          </w:p>
        </w:tc>
        <w:tc>
          <w:tcPr>
            <w:tcW w:w="4453" w:type="dxa"/>
          </w:tcPr>
          <w:p w14:paraId="65EDABC5" w14:textId="77777777" w:rsidR="00A11560" w:rsidRDefault="00A11560" w:rsidP="008A5C6E">
            <w:r>
              <w:t>Each ventilation circuit has a diagram showing the air flow balance.</w:t>
            </w:r>
          </w:p>
        </w:tc>
        <w:tc>
          <w:tcPr>
            <w:tcW w:w="655" w:type="pct"/>
          </w:tcPr>
          <w:p w14:paraId="69E3A37E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5D040D6F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40375114" w14:textId="77777777" w:rsidTr="008A5C6E">
        <w:trPr>
          <w:trHeight w:val="488"/>
        </w:trPr>
        <w:tc>
          <w:tcPr>
            <w:tcW w:w="1312" w:type="dxa"/>
          </w:tcPr>
          <w:p w14:paraId="12A70801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4.8</w:t>
            </w:r>
          </w:p>
        </w:tc>
        <w:tc>
          <w:tcPr>
            <w:tcW w:w="4453" w:type="dxa"/>
          </w:tcPr>
          <w:p w14:paraId="2CEAC955" w14:textId="77777777" w:rsidR="00A11560" w:rsidRDefault="00A11560" w:rsidP="008A5C6E">
            <w:r>
              <w:t>There is a procedure for the reporting and rectification of ventilation defects within the ventilation system.</w:t>
            </w:r>
          </w:p>
        </w:tc>
        <w:tc>
          <w:tcPr>
            <w:tcW w:w="655" w:type="pct"/>
          </w:tcPr>
          <w:p w14:paraId="463A99D8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512CD6BF" w14:textId="77777777" w:rsidR="00A11560" w:rsidRPr="00565D8C" w:rsidRDefault="00A11560" w:rsidP="008A5C6E">
            <w:pPr>
              <w:pStyle w:val="Tablenormal0"/>
            </w:pPr>
          </w:p>
        </w:tc>
      </w:tr>
      <w:tr w:rsidR="00A11560" w:rsidRPr="00565D8C" w14:paraId="3247B84B" w14:textId="77777777" w:rsidTr="008A5C6E">
        <w:trPr>
          <w:trHeight w:val="488"/>
        </w:trPr>
        <w:tc>
          <w:tcPr>
            <w:tcW w:w="1312" w:type="dxa"/>
          </w:tcPr>
          <w:p w14:paraId="252E3120" w14:textId="77777777" w:rsidR="00A11560" w:rsidRDefault="00A1156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4.9</w:t>
            </w:r>
          </w:p>
        </w:tc>
        <w:tc>
          <w:tcPr>
            <w:tcW w:w="4453" w:type="dxa"/>
          </w:tcPr>
          <w:p w14:paraId="781F6FB0" w14:textId="77777777" w:rsidR="00A11560" w:rsidRDefault="00A11560" w:rsidP="008A5C6E">
            <w:r>
              <w:t>Mine ventilation performance and costs are monitored and reviewed on a regular basis.</w:t>
            </w:r>
          </w:p>
        </w:tc>
        <w:tc>
          <w:tcPr>
            <w:tcW w:w="655" w:type="pct"/>
          </w:tcPr>
          <w:p w14:paraId="690CB5AF" w14:textId="77777777" w:rsidR="00A11560" w:rsidRPr="00565D8C" w:rsidRDefault="00A11560" w:rsidP="008A5C6E">
            <w:pPr>
              <w:pStyle w:val="Tablenormal0"/>
            </w:pPr>
          </w:p>
        </w:tc>
        <w:tc>
          <w:tcPr>
            <w:tcW w:w="2350" w:type="pct"/>
          </w:tcPr>
          <w:p w14:paraId="27A2F96E" w14:textId="77777777" w:rsidR="00A11560" w:rsidRPr="00565D8C" w:rsidRDefault="00A11560" w:rsidP="008A5C6E">
            <w:pPr>
              <w:pStyle w:val="Tablenormal0"/>
            </w:pPr>
          </w:p>
        </w:tc>
      </w:tr>
    </w:tbl>
    <w:p w14:paraId="061F1B4A" w14:textId="3ED499F4" w:rsidR="00A11560" w:rsidRDefault="00A11560" w:rsidP="00A11560"/>
    <w:p w14:paraId="7D230C84" w14:textId="77777777" w:rsidR="00A11560" w:rsidRDefault="00A11560">
      <w:pPr>
        <w:spacing w:after="0"/>
      </w:pPr>
      <w:r>
        <w:br w:type="page"/>
      </w:r>
    </w:p>
    <w:p w14:paraId="4EDE3CF0" w14:textId="6398EB07" w:rsidR="00A11560" w:rsidRDefault="00A11560" w:rsidP="00A11560">
      <w:pPr>
        <w:pStyle w:val="Heading1"/>
      </w:pPr>
      <w:r>
        <w:lastRenderedPageBreak/>
        <w:t>5</w:t>
      </w:r>
      <w:r>
        <w:tab/>
        <w:t>Ventilation plans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381C08" w:rsidRPr="00565D8C" w14:paraId="287EFA79" w14:textId="77777777" w:rsidTr="00A2076F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3E8FC251" w14:textId="77777777" w:rsidR="00381C08" w:rsidRPr="00565D8C" w:rsidRDefault="00381C08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2C1E7B2A" w14:textId="77777777" w:rsidR="00381C08" w:rsidRPr="00565D8C" w:rsidRDefault="00381C08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2867B6A7" w14:textId="77777777" w:rsidR="00381C08" w:rsidRPr="00565D8C" w:rsidRDefault="00381C08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2DD6E795" w14:textId="77777777" w:rsidR="00381C08" w:rsidRPr="00565D8C" w:rsidRDefault="00381C08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381C08" w:rsidRPr="00565D8C" w14:paraId="0757D3AE" w14:textId="77777777" w:rsidTr="008A5C6E">
        <w:trPr>
          <w:trHeight w:val="488"/>
        </w:trPr>
        <w:tc>
          <w:tcPr>
            <w:tcW w:w="1312" w:type="dxa"/>
          </w:tcPr>
          <w:p w14:paraId="2A5BC867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5.1</w:t>
            </w:r>
          </w:p>
        </w:tc>
        <w:tc>
          <w:tcPr>
            <w:tcW w:w="4453" w:type="dxa"/>
          </w:tcPr>
          <w:p w14:paraId="1E23E618" w14:textId="77777777" w:rsidR="00381C08" w:rsidRDefault="00381C08" w:rsidP="008A5C6E">
            <w:r>
              <w:t>The mine has ventilation plans which are updated at intervals not exceeding 3 months.</w:t>
            </w:r>
          </w:p>
        </w:tc>
        <w:tc>
          <w:tcPr>
            <w:tcW w:w="655" w:type="pct"/>
          </w:tcPr>
          <w:p w14:paraId="623EF5EB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246D11FD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66156F0E" w14:textId="77777777" w:rsidTr="008A5C6E">
        <w:trPr>
          <w:trHeight w:val="488"/>
        </w:trPr>
        <w:tc>
          <w:tcPr>
            <w:tcW w:w="1312" w:type="dxa"/>
          </w:tcPr>
          <w:p w14:paraId="4F60799A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5.2</w:t>
            </w:r>
          </w:p>
        </w:tc>
        <w:tc>
          <w:tcPr>
            <w:tcW w:w="4453" w:type="dxa"/>
          </w:tcPr>
          <w:p w14:paraId="4325D60C" w14:textId="77777777" w:rsidR="00381C08" w:rsidRDefault="00381C08" w:rsidP="008A5C6E">
            <w:r>
              <w:t>The position of each ventilation station is clearly marked on the plans.</w:t>
            </w:r>
          </w:p>
        </w:tc>
        <w:tc>
          <w:tcPr>
            <w:tcW w:w="655" w:type="pct"/>
          </w:tcPr>
          <w:p w14:paraId="1D9160AE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6D36B046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EACF1D0" w14:textId="77777777" w:rsidTr="008A5C6E">
        <w:trPr>
          <w:trHeight w:val="488"/>
        </w:trPr>
        <w:tc>
          <w:tcPr>
            <w:tcW w:w="1312" w:type="dxa"/>
          </w:tcPr>
          <w:p w14:paraId="5F524F37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5.3</w:t>
            </w:r>
          </w:p>
        </w:tc>
        <w:tc>
          <w:tcPr>
            <w:tcW w:w="4453" w:type="dxa"/>
          </w:tcPr>
          <w:p w14:paraId="73B5D6BB" w14:textId="77777777" w:rsidR="00381C08" w:rsidRDefault="00381C08" w:rsidP="008A5C6E">
            <w:r>
              <w:t>The direction and volume of air flows are clearly marked on the plans. (Intake air -blue, exhaust air – red).</w:t>
            </w:r>
          </w:p>
        </w:tc>
        <w:tc>
          <w:tcPr>
            <w:tcW w:w="655" w:type="pct"/>
          </w:tcPr>
          <w:p w14:paraId="21FBB766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50B79A72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449FC81" w14:textId="77777777" w:rsidTr="008A5C6E">
        <w:trPr>
          <w:trHeight w:val="488"/>
        </w:trPr>
        <w:tc>
          <w:tcPr>
            <w:tcW w:w="1312" w:type="dxa"/>
          </w:tcPr>
          <w:p w14:paraId="3BC58FB4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5.4</w:t>
            </w:r>
          </w:p>
        </w:tc>
        <w:tc>
          <w:tcPr>
            <w:tcW w:w="4453" w:type="dxa"/>
          </w:tcPr>
          <w:p w14:paraId="2526CFBF" w14:textId="77777777" w:rsidR="00381C08" w:rsidRDefault="00381C08" w:rsidP="008A5C6E">
            <w:r>
              <w:t>The positions of fans and air moving equipment are clearly marked on the plans.</w:t>
            </w:r>
          </w:p>
        </w:tc>
        <w:tc>
          <w:tcPr>
            <w:tcW w:w="655" w:type="pct"/>
          </w:tcPr>
          <w:p w14:paraId="5CFCA6AE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6393484F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84837DB" w14:textId="77777777" w:rsidTr="008A5C6E">
        <w:trPr>
          <w:trHeight w:val="488"/>
        </w:trPr>
        <w:tc>
          <w:tcPr>
            <w:tcW w:w="1312" w:type="dxa"/>
          </w:tcPr>
          <w:p w14:paraId="4568B9BA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5.5</w:t>
            </w:r>
          </w:p>
        </w:tc>
        <w:tc>
          <w:tcPr>
            <w:tcW w:w="4453" w:type="dxa"/>
          </w:tcPr>
          <w:p w14:paraId="5DA9FEBE" w14:textId="77777777" w:rsidR="00381C08" w:rsidRDefault="00381C08" w:rsidP="008A5C6E">
            <w:r>
              <w:t>The positions of all ventilation control devices are clearly marked on the plans.</w:t>
            </w:r>
          </w:p>
        </w:tc>
        <w:tc>
          <w:tcPr>
            <w:tcW w:w="655" w:type="pct"/>
          </w:tcPr>
          <w:p w14:paraId="5D9EA79F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2A916E7B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0FAEFC64" w14:textId="77777777" w:rsidTr="008A5C6E">
        <w:trPr>
          <w:trHeight w:val="488"/>
        </w:trPr>
        <w:tc>
          <w:tcPr>
            <w:tcW w:w="1312" w:type="dxa"/>
          </w:tcPr>
          <w:p w14:paraId="759397DC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5.6</w:t>
            </w:r>
          </w:p>
        </w:tc>
        <w:tc>
          <w:tcPr>
            <w:tcW w:w="4453" w:type="dxa"/>
          </w:tcPr>
          <w:p w14:paraId="3A35C1D1" w14:textId="77777777" w:rsidR="00381C08" w:rsidRDefault="00381C08" w:rsidP="008A5C6E">
            <w:r>
              <w:t>The positions of all fresh air bases are clearly marked on the plans.</w:t>
            </w:r>
          </w:p>
        </w:tc>
        <w:tc>
          <w:tcPr>
            <w:tcW w:w="655" w:type="pct"/>
          </w:tcPr>
          <w:p w14:paraId="3B59422C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6A4C6441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3E543040" w14:textId="77777777" w:rsidTr="008A5C6E">
        <w:trPr>
          <w:trHeight w:val="488"/>
        </w:trPr>
        <w:tc>
          <w:tcPr>
            <w:tcW w:w="1312" w:type="dxa"/>
          </w:tcPr>
          <w:p w14:paraId="47153596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5.7</w:t>
            </w:r>
          </w:p>
        </w:tc>
        <w:tc>
          <w:tcPr>
            <w:tcW w:w="4453" w:type="dxa"/>
          </w:tcPr>
          <w:p w14:paraId="13B58A3F" w14:textId="77777777" w:rsidR="00381C08" w:rsidRDefault="00381C08" w:rsidP="008A5C6E">
            <w:r>
              <w:t>The positions of all refuge chambers are clearly marked on the plans.</w:t>
            </w:r>
          </w:p>
        </w:tc>
        <w:tc>
          <w:tcPr>
            <w:tcW w:w="655" w:type="pct"/>
          </w:tcPr>
          <w:p w14:paraId="368542B1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315C55CC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9158CCE" w14:textId="77777777" w:rsidTr="008A5C6E">
        <w:trPr>
          <w:trHeight w:val="488"/>
        </w:trPr>
        <w:tc>
          <w:tcPr>
            <w:tcW w:w="1312" w:type="dxa"/>
          </w:tcPr>
          <w:p w14:paraId="3ECBE97B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5.8</w:t>
            </w:r>
          </w:p>
        </w:tc>
        <w:tc>
          <w:tcPr>
            <w:tcW w:w="4453" w:type="dxa"/>
          </w:tcPr>
          <w:p w14:paraId="2FC8F28B" w14:textId="77777777" w:rsidR="00381C08" w:rsidRDefault="00381C08" w:rsidP="008A5C6E">
            <w:r>
              <w:t>The positions of all telephones (including numbers) are clearly marked on the plans.</w:t>
            </w:r>
          </w:p>
        </w:tc>
        <w:tc>
          <w:tcPr>
            <w:tcW w:w="655" w:type="pct"/>
          </w:tcPr>
          <w:p w14:paraId="4B0D96B0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635AAFC2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31B75A3A" w14:textId="77777777" w:rsidTr="008A5C6E">
        <w:trPr>
          <w:trHeight w:val="488"/>
        </w:trPr>
        <w:tc>
          <w:tcPr>
            <w:tcW w:w="1312" w:type="dxa"/>
          </w:tcPr>
          <w:p w14:paraId="3AC780D2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5.9</w:t>
            </w:r>
          </w:p>
        </w:tc>
        <w:tc>
          <w:tcPr>
            <w:tcW w:w="4453" w:type="dxa"/>
          </w:tcPr>
          <w:p w14:paraId="12A5C4CB" w14:textId="77777777" w:rsidR="00381C08" w:rsidRDefault="00381C08" w:rsidP="008A5C6E">
            <w:r>
              <w:t>The positions of all second means of egress are clearly marked on the plans.</w:t>
            </w:r>
          </w:p>
        </w:tc>
        <w:tc>
          <w:tcPr>
            <w:tcW w:w="655" w:type="pct"/>
          </w:tcPr>
          <w:p w14:paraId="7C7B64AD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24D2453F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75E73E11" w14:textId="77777777" w:rsidTr="008A5C6E">
        <w:trPr>
          <w:trHeight w:val="488"/>
        </w:trPr>
        <w:tc>
          <w:tcPr>
            <w:tcW w:w="1312" w:type="dxa"/>
          </w:tcPr>
          <w:p w14:paraId="620D42D4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5.10</w:t>
            </w:r>
          </w:p>
        </w:tc>
        <w:tc>
          <w:tcPr>
            <w:tcW w:w="4453" w:type="dxa"/>
          </w:tcPr>
          <w:p w14:paraId="31C99E1A" w14:textId="77777777" w:rsidR="00381C08" w:rsidRDefault="00381C08" w:rsidP="008A5C6E">
            <w:r>
              <w:t>The positions of fire extinguishers and water hydrants are clearly marked on the plans.</w:t>
            </w:r>
          </w:p>
        </w:tc>
        <w:tc>
          <w:tcPr>
            <w:tcW w:w="655" w:type="pct"/>
          </w:tcPr>
          <w:p w14:paraId="1EC3122E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3C9D342C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CA2D435" w14:textId="77777777" w:rsidTr="008A5C6E">
        <w:trPr>
          <w:trHeight w:val="488"/>
        </w:trPr>
        <w:tc>
          <w:tcPr>
            <w:tcW w:w="1312" w:type="dxa"/>
          </w:tcPr>
          <w:p w14:paraId="43451A52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5.11</w:t>
            </w:r>
          </w:p>
        </w:tc>
        <w:tc>
          <w:tcPr>
            <w:tcW w:w="4453" w:type="dxa"/>
          </w:tcPr>
          <w:p w14:paraId="4D0F9747" w14:textId="77777777" w:rsidR="00381C08" w:rsidRDefault="00381C08" w:rsidP="008A5C6E">
            <w:r>
              <w:t>An explanation key (legend) is provided on the ventilation plans.</w:t>
            </w:r>
          </w:p>
        </w:tc>
        <w:tc>
          <w:tcPr>
            <w:tcW w:w="655" w:type="pct"/>
          </w:tcPr>
          <w:p w14:paraId="6A2B5050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1AB4FEE2" w14:textId="77777777" w:rsidR="00381C08" w:rsidRPr="00565D8C" w:rsidRDefault="00381C08" w:rsidP="008A5C6E">
            <w:pPr>
              <w:pStyle w:val="Tablenormal0"/>
            </w:pPr>
          </w:p>
        </w:tc>
      </w:tr>
      <w:tr w:rsidR="00381C08" w:rsidRPr="00565D8C" w14:paraId="270F562E" w14:textId="77777777" w:rsidTr="008A5C6E">
        <w:trPr>
          <w:trHeight w:val="488"/>
        </w:trPr>
        <w:tc>
          <w:tcPr>
            <w:tcW w:w="1312" w:type="dxa"/>
          </w:tcPr>
          <w:p w14:paraId="7DB3C041" w14:textId="77777777" w:rsidR="00381C08" w:rsidRDefault="00381C08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5.12</w:t>
            </w:r>
          </w:p>
        </w:tc>
        <w:tc>
          <w:tcPr>
            <w:tcW w:w="4453" w:type="dxa"/>
          </w:tcPr>
          <w:p w14:paraId="73E376FF" w14:textId="77777777" w:rsidR="00381C08" w:rsidRDefault="00381C08" w:rsidP="008A5C6E">
            <w:r>
              <w:t>Mine plans containing current ventilation and survey information are issued to the mine rescue team.</w:t>
            </w:r>
          </w:p>
        </w:tc>
        <w:tc>
          <w:tcPr>
            <w:tcW w:w="655" w:type="pct"/>
          </w:tcPr>
          <w:p w14:paraId="7858F85D" w14:textId="77777777" w:rsidR="00381C08" w:rsidRPr="00565D8C" w:rsidRDefault="00381C08" w:rsidP="008A5C6E">
            <w:pPr>
              <w:pStyle w:val="Tablenormal0"/>
            </w:pPr>
          </w:p>
        </w:tc>
        <w:tc>
          <w:tcPr>
            <w:tcW w:w="2350" w:type="pct"/>
          </w:tcPr>
          <w:p w14:paraId="083CFF00" w14:textId="77777777" w:rsidR="00381C08" w:rsidRPr="00565D8C" w:rsidRDefault="00381C08" w:rsidP="008A5C6E">
            <w:pPr>
              <w:pStyle w:val="Tablenormal0"/>
            </w:pPr>
          </w:p>
        </w:tc>
      </w:tr>
    </w:tbl>
    <w:p w14:paraId="7C7D58B6" w14:textId="38E643D2" w:rsidR="00F561F9" w:rsidRDefault="00F561F9" w:rsidP="00A11560"/>
    <w:p w14:paraId="74C49917" w14:textId="77777777" w:rsidR="00F561F9" w:rsidRDefault="00F561F9">
      <w:pPr>
        <w:spacing w:after="0"/>
      </w:pPr>
      <w:r>
        <w:br w:type="page"/>
      </w:r>
    </w:p>
    <w:p w14:paraId="5BF74A32" w14:textId="55C63E7D" w:rsidR="00A11560" w:rsidRDefault="00F561F9" w:rsidP="00F561F9">
      <w:pPr>
        <w:pStyle w:val="Heading1"/>
      </w:pPr>
      <w:r>
        <w:lastRenderedPageBreak/>
        <w:t>6</w:t>
      </w:r>
      <w:r>
        <w:tab/>
        <w:t>Fans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D8200E" w:rsidRPr="00565D8C" w14:paraId="4865C555" w14:textId="77777777" w:rsidTr="001F5A84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63091D8E" w14:textId="77777777" w:rsidR="00D8200E" w:rsidRPr="00565D8C" w:rsidRDefault="00D8200E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6FBFC732" w14:textId="77777777" w:rsidR="00D8200E" w:rsidRPr="00565D8C" w:rsidRDefault="00D8200E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2B49B79C" w14:textId="77777777" w:rsidR="00D8200E" w:rsidRPr="00565D8C" w:rsidRDefault="00D8200E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4615AB9F" w14:textId="77777777" w:rsidR="00D8200E" w:rsidRPr="00565D8C" w:rsidRDefault="00D8200E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513A69" w:rsidRPr="00565D8C" w14:paraId="60BE8F24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521C8FA0" w14:textId="0793B205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rPr>
                <w:color w:val="000080"/>
              </w:rPr>
              <w:t>6.1</w:t>
            </w:r>
          </w:p>
        </w:tc>
        <w:tc>
          <w:tcPr>
            <w:tcW w:w="1541" w:type="pct"/>
            <w:shd w:val="clear" w:color="auto" w:fill="auto"/>
          </w:tcPr>
          <w:p w14:paraId="2CBECA30" w14:textId="4821144D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t>Fan selection is based on the pressure requirements for the mine parameters and the volume requirements for the equipment to be used.</w:t>
            </w:r>
          </w:p>
        </w:tc>
        <w:tc>
          <w:tcPr>
            <w:tcW w:w="655" w:type="pct"/>
            <w:shd w:val="clear" w:color="auto" w:fill="auto"/>
          </w:tcPr>
          <w:p w14:paraId="2E5F5DD8" w14:textId="77777777" w:rsidR="00513A69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1B9FE91C" w14:textId="7777777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</w:tr>
      <w:tr w:rsidR="00513A69" w:rsidRPr="00565D8C" w14:paraId="027C8A70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31951BDF" w14:textId="3814A770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rPr>
                <w:color w:val="000080"/>
              </w:rPr>
              <w:t>6.2</w:t>
            </w:r>
          </w:p>
        </w:tc>
        <w:tc>
          <w:tcPr>
            <w:tcW w:w="1541" w:type="pct"/>
            <w:shd w:val="clear" w:color="auto" w:fill="auto"/>
          </w:tcPr>
          <w:p w14:paraId="405B065D" w14:textId="0B6848E2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t>Primary fans are equipped with the means to determine the air pressure across the fan and the air volume flowing through the fan.</w:t>
            </w:r>
          </w:p>
        </w:tc>
        <w:tc>
          <w:tcPr>
            <w:tcW w:w="655" w:type="pct"/>
            <w:shd w:val="clear" w:color="auto" w:fill="auto"/>
          </w:tcPr>
          <w:p w14:paraId="7F0FFB24" w14:textId="77777777" w:rsidR="00513A69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2322A0B8" w14:textId="7777777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</w:tr>
      <w:tr w:rsidR="00513A69" w:rsidRPr="00565D8C" w14:paraId="17F485C6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6672DACC" w14:textId="3AC0CDBC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rPr>
                <w:color w:val="000080"/>
              </w:rPr>
              <w:t>6.3</w:t>
            </w:r>
          </w:p>
        </w:tc>
        <w:tc>
          <w:tcPr>
            <w:tcW w:w="1541" w:type="pct"/>
            <w:shd w:val="clear" w:color="auto" w:fill="auto"/>
          </w:tcPr>
          <w:p w14:paraId="5F40B447" w14:textId="11A171A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t>Primary fans are equipped with vibration monitoring instruments.</w:t>
            </w:r>
          </w:p>
        </w:tc>
        <w:tc>
          <w:tcPr>
            <w:tcW w:w="655" w:type="pct"/>
            <w:shd w:val="clear" w:color="auto" w:fill="auto"/>
          </w:tcPr>
          <w:p w14:paraId="5050DE69" w14:textId="77777777" w:rsidR="00513A69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49713B16" w14:textId="7777777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</w:tr>
      <w:tr w:rsidR="00513A69" w:rsidRPr="00565D8C" w14:paraId="1877AF67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45B7F98F" w14:textId="7991CAAA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rPr>
                <w:color w:val="000080"/>
              </w:rPr>
              <w:t>6.4</w:t>
            </w:r>
          </w:p>
        </w:tc>
        <w:tc>
          <w:tcPr>
            <w:tcW w:w="1541" w:type="pct"/>
            <w:shd w:val="clear" w:color="auto" w:fill="auto"/>
          </w:tcPr>
          <w:p w14:paraId="3DEDBE36" w14:textId="6918C208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t>Fans are maintained in accordance with the manufacturer’s requirements.</w:t>
            </w:r>
          </w:p>
        </w:tc>
        <w:tc>
          <w:tcPr>
            <w:tcW w:w="655" w:type="pct"/>
            <w:shd w:val="clear" w:color="auto" w:fill="auto"/>
          </w:tcPr>
          <w:p w14:paraId="64A70098" w14:textId="77777777" w:rsidR="00513A69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75CEC565" w14:textId="7777777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</w:tr>
      <w:tr w:rsidR="00513A69" w:rsidRPr="00565D8C" w14:paraId="135408F2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2107CDBE" w14:textId="75D8AADC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rPr>
                <w:color w:val="000080"/>
              </w:rPr>
              <w:t>6.5</w:t>
            </w:r>
          </w:p>
        </w:tc>
        <w:tc>
          <w:tcPr>
            <w:tcW w:w="1541" w:type="pct"/>
            <w:shd w:val="clear" w:color="auto" w:fill="auto"/>
          </w:tcPr>
          <w:p w14:paraId="436CAC18" w14:textId="141FA0BA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  <w:r>
              <w:t>All fan air flow or damper adjustment controls are locked to prevent tampering.</w:t>
            </w:r>
          </w:p>
        </w:tc>
        <w:tc>
          <w:tcPr>
            <w:tcW w:w="655" w:type="pct"/>
            <w:shd w:val="clear" w:color="auto" w:fill="auto"/>
          </w:tcPr>
          <w:p w14:paraId="3B12E5CB" w14:textId="77777777" w:rsidR="00513A69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5F0664C0" w14:textId="77777777" w:rsidR="00513A69" w:rsidRPr="00565D8C" w:rsidRDefault="00513A69" w:rsidP="00513A69">
            <w:pPr>
              <w:pStyle w:val="Tablenormal0"/>
              <w:rPr>
                <w:b/>
                <w:color w:val="000080"/>
              </w:rPr>
            </w:pPr>
          </w:p>
        </w:tc>
      </w:tr>
      <w:tr w:rsidR="005343CC" w:rsidRPr="00565D8C" w14:paraId="43E0D831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54DE252A" w14:textId="2F1E2FC3" w:rsidR="005343CC" w:rsidRDefault="005343CC" w:rsidP="005343CC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6.6</w:t>
            </w:r>
          </w:p>
        </w:tc>
        <w:tc>
          <w:tcPr>
            <w:tcW w:w="1541" w:type="pct"/>
            <w:shd w:val="clear" w:color="auto" w:fill="auto"/>
          </w:tcPr>
          <w:p w14:paraId="69449E43" w14:textId="341B08E8" w:rsidR="005343CC" w:rsidRDefault="005343CC" w:rsidP="005343CC">
            <w:pPr>
              <w:pStyle w:val="Tablenormal0"/>
            </w:pPr>
            <w:r>
              <w:t>Surface fan installations are located in an area that does not exhibit evidence of ground subsidence or wall failure.</w:t>
            </w:r>
          </w:p>
        </w:tc>
        <w:tc>
          <w:tcPr>
            <w:tcW w:w="655" w:type="pct"/>
            <w:shd w:val="clear" w:color="auto" w:fill="auto"/>
          </w:tcPr>
          <w:p w14:paraId="087860A9" w14:textId="77777777" w:rsidR="005343C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0D20F197" w14:textId="77777777" w:rsidR="005343CC" w:rsidRPr="00565D8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</w:tr>
      <w:tr w:rsidR="005343CC" w:rsidRPr="00565D8C" w14:paraId="154BF46D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1EF439E9" w14:textId="0C31878C" w:rsidR="005343CC" w:rsidRDefault="005343CC" w:rsidP="005343CC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6.7</w:t>
            </w:r>
          </w:p>
        </w:tc>
        <w:tc>
          <w:tcPr>
            <w:tcW w:w="1541" w:type="pct"/>
            <w:shd w:val="clear" w:color="auto" w:fill="auto"/>
          </w:tcPr>
          <w:p w14:paraId="1A5E5393" w14:textId="6329C279" w:rsidR="005343CC" w:rsidRDefault="005343CC" w:rsidP="005343CC">
            <w:pPr>
              <w:pStyle w:val="Tablenormal0"/>
            </w:pPr>
            <w:r>
              <w:t>Surface fan installations have fire breaks around them.</w:t>
            </w:r>
          </w:p>
        </w:tc>
        <w:tc>
          <w:tcPr>
            <w:tcW w:w="655" w:type="pct"/>
            <w:shd w:val="clear" w:color="auto" w:fill="auto"/>
          </w:tcPr>
          <w:p w14:paraId="2FB8DD29" w14:textId="77777777" w:rsidR="005343C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62092E8E" w14:textId="77777777" w:rsidR="005343CC" w:rsidRPr="00565D8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</w:tr>
      <w:tr w:rsidR="005343CC" w:rsidRPr="00565D8C" w14:paraId="4933BE95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05D17DA2" w14:textId="54169A23" w:rsidR="005343CC" w:rsidRDefault="005343CC" w:rsidP="005343CC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6.8</w:t>
            </w:r>
          </w:p>
        </w:tc>
        <w:tc>
          <w:tcPr>
            <w:tcW w:w="1541" w:type="pct"/>
            <w:shd w:val="clear" w:color="auto" w:fill="auto"/>
          </w:tcPr>
          <w:p w14:paraId="50CD5850" w14:textId="02240610" w:rsidR="005343CC" w:rsidRDefault="005343CC" w:rsidP="005343CC">
            <w:pPr>
              <w:pStyle w:val="Tablenormal0"/>
            </w:pPr>
            <w:r>
              <w:t>Primary fans located on the surface are equipped with permanent lighting.</w:t>
            </w:r>
          </w:p>
        </w:tc>
        <w:tc>
          <w:tcPr>
            <w:tcW w:w="655" w:type="pct"/>
            <w:shd w:val="clear" w:color="auto" w:fill="auto"/>
          </w:tcPr>
          <w:p w14:paraId="70C1D232" w14:textId="77777777" w:rsidR="005343C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56A9BFE6" w14:textId="77777777" w:rsidR="005343CC" w:rsidRPr="00565D8C" w:rsidRDefault="005343CC" w:rsidP="005343CC">
            <w:pPr>
              <w:pStyle w:val="Tablenormal0"/>
              <w:rPr>
                <w:b/>
                <w:color w:val="000080"/>
              </w:rPr>
            </w:pPr>
          </w:p>
        </w:tc>
      </w:tr>
      <w:tr w:rsidR="001B7E7D" w:rsidRPr="00565D8C" w14:paraId="0296F84D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71D0EE98" w14:textId="5775E434" w:rsidR="001B7E7D" w:rsidRDefault="001B7E7D" w:rsidP="001B7E7D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6.9</w:t>
            </w:r>
          </w:p>
        </w:tc>
        <w:tc>
          <w:tcPr>
            <w:tcW w:w="1541" w:type="pct"/>
            <w:shd w:val="clear" w:color="auto" w:fill="auto"/>
          </w:tcPr>
          <w:p w14:paraId="775E236B" w14:textId="60C0786E" w:rsidR="001B7E7D" w:rsidRDefault="001B7E7D" w:rsidP="001B7E7D">
            <w:pPr>
              <w:pStyle w:val="Tablenormal0"/>
            </w:pPr>
            <w:r>
              <w:t>There is an alarm system in place to indicate a primary fan failure.</w:t>
            </w:r>
          </w:p>
        </w:tc>
        <w:tc>
          <w:tcPr>
            <w:tcW w:w="655" w:type="pct"/>
            <w:shd w:val="clear" w:color="auto" w:fill="auto"/>
          </w:tcPr>
          <w:p w14:paraId="7181B6C8" w14:textId="77777777" w:rsidR="001B7E7D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184DFAB0" w14:textId="77777777" w:rsidR="001B7E7D" w:rsidRPr="00565D8C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</w:tr>
      <w:tr w:rsidR="001B7E7D" w:rsidRPr="00565D8C" w14:paraId="0A3ABE7E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30B60280" w14:textId="0AAA9B41" w:rsidR="001B7E7D" w:rsidRDefault="001B7E7D" w:rsidP="001B7E7D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6.10</w:t>
            </w:r>
          </w:p>
        </w:tc>
        <w:tc>
          <w:tcPr>
            <w:tcW w:w="1541" w:type="pct"/>
            <w:shd w:val="clear" w:color="auto" w:fill="auto"/>
          </w:tcPr>
          <w:p w14:paraId="518AC20A" w14:textId="4E12B7EC" w:rsidR="001B7E7D" w:rsidRDefault="001B7E7D" w:rsidP="001B7E7D">
            <w:pPr>
              <w:pStyle w:val="Tablenormal0"/>
            </w:pPr>
            <w:r>
              <w:t>There is a procedure in place to manage the occurrence of a primary fan failure.</w:t>
            </w:r>
          </w:p>
        </w:tc>
        <w:tc>
          <w:tcPr>
            <w:tcW w:w="655" w:type="pct"/>
            <w:shd w:val="clear" w:color="auto" w:fill="auto"/>
          </w:tcPr>
          <w:p w14:paraId="5342D5CB" w14:textId="77777777" w:rsidR="001B7E7D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4610B69F" w14:textId="77777777" w:rsidR="001B7E7D" w:rsidRPr="00565D8C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</w:tr>
      <w:tr w:rsidR="001B7E7D" w:rsidRPr="00565D8C" w14:paraId="7EC55039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7CE0317F" w14:textId="72A39A15" w:rsidR="001B7E7D" w:rsidRDefault="001B7E7D" w:rsidP="001B7E7D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6.11</w:t>
            </w:r>
          </w:p>
        </w:tc>
        <w:tc>
          <w:tcPr>
            <w:tcW w:w="1541" w:type="pct"/>
            <w:shd w:val="clear" w:color="auto" w:fill="auto"/>
          </w:tcPr>
          <w:p w14:paraId="3FD7C0A9" w14:textId="095B0FBE" w:rsidR="001B7E7D" w:rsidRDefault="001B7E7D" w:rsidP="001B7E7D">
            <w:pPr>
              <w:pStyle w:val="Tablenormal0"/>
            </w:pPr>
            <w:r>
              <w:t>The installation of each surface primary fan is such that recirculation of air is prevented.</w:t>
            </w:r>
          </w:p>
        </w:tc>
        <w:tc>
          <w:tcPr>
            <w:tcW w:w="655" w:type="pct"/>
            <w:shd w:val="clear" w:color="auto" w:fill="auto"/>
          </w:tcPr>
          <w:p w14:paraId="5306E00C" w14:textId="77777777" w:rsidR="001B7E7D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49CDFF3B" w14:textId="77777777" w:rsidR="001B7E7D" w:rsidRPr="00565D8C" w:rsidRDefault="001B7E7D" w:rsidP="001B7E7D">
            <w:pPr>
              <w:pStyle w:val="Tablenormal0"/>
              <w:rPr>
                <w:b/>
                <w:color w:val="000080"/>
              </w:rPr>
            </w:pPr>
          </w:p>
        </w:tc>
      </w:tr>
      <w:tr w:rsidR="003800E3" w:rsidRPr="00565D8C" w14:paraId="632215E1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2981A525" w14:textId="5455583A" w:rsidR="003800E3" w:rsidRDefault="003800E3" w:rsidP="003800E3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6.12</w:t>
            </w:r>
          </w:p>
        </w:tc>
        <w:tc>
          <w:tcPr>
            <w:tcW w:w="1541" w:type="pct"/>
            <w:shd w:val="clear" w:color="auto" w:fill="auto"/>
          </w:tcPr>
          <w:p w14:paraId="6DA942A6" w14:textId="692678A4" w:rsidR="003800E3" w:rsidRDefault="003800E3" w:rsidP="003800E3">
            <w:pPr>
              <w:pStyle w:val="Tablenormal0"/>
            </w:pPr>
            <w:r>
              <w:t>Primary fans and circuit fans located underground are equipped with permanent lighting.</w:t>
            </w:r>
          </w:p>
        </w:tc>
        <w:tc>
          <w:tcPr>
            <w:tcW w:w="655" w:type="pct"/>
            <w:shd w:val="clear" w:color="auto" w:fill="auto"/>
          </w:tcPr>
          <w:p w14:paraId="116EBBB7" w14:textId="77777777" w:rsidR="003800E3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6024140D" w14:textId="77777777" w:rsidR="003800E3" w:rsidRPr="00565D8C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</w:tr>
      <w:tr w:rsidR="003800E3" w:rsidRPr="00565D8C" w14:paraId="77E6814E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0A0CC8F1" w14:textId="03EF280A" w:rsidR="003800E3" w:rsidRDefault="003800E3" w:rsidP="003800E3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lastRenderedPageBreak/>
              <w:t>6.13</w:t>
            </w:r>
          </w:p>
        </w:tc>
        <w:tc>
          <w:tcPr>
            <w:tcW w:w="1541" w:type="pct"/>
            <w:shd w:val="clear" w:color="auto" w:fill="auto"/>
          </w:tcPr>
          <w:p w14:paraId="27856D6A" w14:textId="08DFAFCC" w:rsidR="003800E3" w:rsidRDefault="003800E3" w:rsidP="003800E3">
            <w:pPr>
              <w:pStyle w:val="Tablenormal0"/>
            </w:pPr>
            <w:r>
              <w:t>Each auxiliary fan is installed at a location that is free from obstruction and the fan is able to draw from the purest source of air available.</w:t>
            </w:r>
          </w:p>
        </w:tc>
        <w:tc>
          <w:tcPr>
            <w:tcW w:w="655" w:type="pct"/>
            <w:shd w:val="clear" w:color="auto" w:fill="auto"/>
          </w:tcPr>
          <w:p w14:paraId="44C34743" w14:textId="77777777" w:rsidR="003800E3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1291A152" w14:textId="77777777" w:rsidR="003800E3" w:rsidRPr="00565D8C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</w:tr>
      <w:tr w:rsidR="003800E3" w:rsidRPr="00565D8C" w14:paraId="5B8F7ED2" w14:textId="77777777" w:rsidTr="001F5A84">
        <w:trPr>
          <w:trHeight w:val="322"/>
        </w:trPr>
        <w:tc>
          <w:tcPr>
            <w:tcW w:w="454" w:type="pct"/>
            <w:shd w:val="clear" w:color="auto" w:fill="auto"/>
          </w:tcPr>
          <w:p w14:paraId="4DF64D0A" w14:textId="0867E660" w:rsidR="003800E3" w:rsidRDefault="003800E3" w:rsidP="003800E3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6.14</w:t>
            </w:r>
          </w:p>
        </w:tc>
        <w:tc>
          <w:tcPr>
            <w:tcW w:w="1541" w:type="pct"/>
            <w:shd w:val="clear" w:color="auto" w:fill="auto"/>
          </w:tcPr>
          <w:p w14:paraId="7CF669B2" w14:textId="14FDAC5F" w:rsidR="003800E3" w:rsidRDefault="003800E3" w:rsidP="003800E3">
            <w:pPr>
              <w:pStyle w:val="Tablenormal0"/>
            </w:pPr>
            <w:r>
              <w:t>The installation of each auxiliary fan is such that the recirculation of air is minimised.</w:t>
            </w:r>
          </w:p>
        </w:tc>
        <w:tc>
          <w:tcPr>
            <w:tcW w:w="655" w:type="pct"/>
            <w:shd w:val="clear" w:color="auto" w:fill="auto"/>
          </w:tcPr>
          <w:p w14:paraId="1441D58A" w14:textId="77777777" w:rsidR="003800E3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  <w:tc>
          <w:tcPr>
            <w:tcW w:w="2350" w:type="pct"/>
            <w:shd w:val="clear" w:color="auto" w:fill="auto"/>
          </w:tcPr>
          <w:p w14:paraId="3CA9DCFC" w14:textId="77777777" w:rsidR="003800E3" w:rsidRPr="00565D8C" w:rsidRDefault="003800E3" w:rsidP="003800E3">
            <w:pPr>
              <w:pStyle w:val="Tablenormal0"/>
              <w:rPr>
                <w:b/>
                <w:color w:val="000080"/>
              </w:rPr>
            </w:pPr>
          </w:p>
        </w:tc>
      </w:tr>
    </w:tbl>
    <w:p w14:paraId="02304068" w14:textId="01CA9C94" w:rsidR="00D8200E" w:rsidRDefault="002C30AF" w:rsidP="002C30AF">
      <w:pPr>
        <w:pStyle w:val="Heading1"/>
      </w:pPr>
      <w:r>
        <w:t>7</w:t>
      </w:r>
      <w:r>
        <w:tab/>
        <w:t>Ventilation control devices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F83DAD" w:rsidRPr="00565D8C" w14:paraId="2A9B07CE" w14:textId="77777777" w:rsidTr="00F83DAD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10E259A8" w14:textId="77777777" w:rsidR="00F83DAD" w:rsidRPr="00565D8C" w:rsidRDefault="00F83DAD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5696477D" w14:textId="77777777" w:rsidR="00F83DAD" w:rsidRPr="00565D8C" w:rsidRDefault="00F83DAD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5E416EDC" w14:textId="77777777" w:rsidR="00F83DAD" w:rsidRPr="00565D8C" w:rsidRDefault="00F83DAD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0F46CFB5" w14:textId="77777777" w:rsidR="00F83DAD" w:rsidRPr="00565D8C" w:rsidRDefault="00F83DAD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F83DAD" w:rsidRPr="00565D8C" w14:paraId="4EF18AA9" w14:textId="77777777" w:rsidTr="008A5C6E">
        <w:trPr>
          <w:trHeight w:val="488"/>
        </w:trPr>
        <w:tc>
          <w:tcPr>
            <w:tcW w:w="1312" w:type="dxa"/>
          </w:tcPr>
          <w:p w14:paraId="18873464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7.1</w:t>
            </w:r>
          </w:p>
        </w:tc>
        <w:tc>
          <w:tcPr>
            <w:tcW w:w="4453" w:type="dxa"/>
          </w:tcPr>
          <w:p w14:paraId="15F1AFE8" w14:textId="77777777" w:rsidR="00F83DAD" w:rsidRDefault="00F83DAD" w:rsidP="008A5C6E">
            <w:r>
              <w:t>Permanent ventilation control devices are of robust construction.</w:t>
            </w:r>
          </w:p>
        </w:tc>
        <w:tc>
          <w:tcPr>
            <w:tcW w:w="655" w:type="pct"/>
          </w:tcPr>
          <w:p w14:paraId="73F60702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4077CC9D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1461272B" w14:textId="77777777" w:rsidTr="008A5C6E">
        <w:trPr>
          <w:trHeight w:val="488"/>
        </w:trPr>
        <w:tc>
          <w:tcPr>
            <w:tcW w:w="1312" w:type="dxa"/>
          </w:tcPr>
          <w:p w14:paraId="23615741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7.2</w:t>
            </w:r>
          </w:p>
        </w:tc>
        <w:tc>
          <w:tcPr>
            <w:tcW w:w="4453" w:type="dxa"/>
          </w:tcPr>
          <w:p w14:paraId="685D14A1" w14:textId="77777777" w:rsidR="00F83DAD" w:rsidRDefault="00F83DAD" w:rsidP="008A5C6E">
            <w:r>
              <w:t>Permanent ventilation control devices are free from obstruction and easily accessible.</w:t>
            </w:r>
          </w:p>
        </w:tc>
        <w:tc>
          <w:tcPr>
            <w:tcW w:w="655" w:type="pct"/>
          </w:tcPr>
          <w:p w14:paraId="55ED5148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0C542D79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69201BD7" w14:textId="77777777" w:rsidTr="008A5C6E">
        <w:trPr>
          <w:trHeight w:val="488"/>
        </w:trPr>
        <w:tc>
          <w:tcPr>
            <w:tcW w:w="1312" w:type="dxa"/>
          </w:tcPr>
          <w:p w14:paraId="6E28568A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7.3</w:t>
            </w:r>
          </w:p>
        </w:tc>
        <w:tc>
          <w:tcPr>
            <w:tcW w:w="4453" w:type="dxa"/>
          </w:tcPr>
          <w:p w14:paraId="1C8CD5A2" w14:textId="77777777" w:rsidR="00F83DAD" w:rsidRDefault="00F83DAD" w:rsidP="008A5C6E">
            <w:r>
              <w:t>Air doors are designed and built to be self closing where practicable, and are able to be operated easily.</w:t>
            </w:r>
          </w:p>
        </w:tc>
        <w:tc>
          <w:tcPr>
            <w:tcW w:w="655" w:type="pct"/>
          </w:tcPr>
          <w:p w14:paraId="61EC7819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47C84587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0805F9C6" w14:textId="77777777" w:rsidTr="008A5C6E">
        <w:trPr>
          <w:trHeight w:val="488"/>
        </w:trPr>
        <w:tc>
          <w:tcPr>
            <w:tcW w:w="1312" w:type="dxa"/>
          </w:tcPr>
          <w:p w14:paraId="0FD8F21B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7.4</w:t>
            </w:r>
          </w:p>
        </w:tc>
        <w:tc>
          <w:tcPr>
            <w:tcW w:w="4453" w:type="dxa"/>
          </w:tcPr>
          <w:p w14:paraId="10CCB7F9" w14:textId="77777777" w:rsidR="00F83DAD" w:rsidRDefault="00F83DAD" w:rsidP="008A5C6E">
            <w:r>
              <w:t>Signs are displayed indicating whether air doors should be left open or closed.</w:t>
            </w:r>
          </w:p>
        </w:tc>
        <w:tc>
          <w:tcPr>
            <w:tcW w:w="655" w:type="pct"/>
          </w:tcPr>
          <w:p w14:paraId="18BA8DD9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47E06EC3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0617C3B6" w14:textId="77777777" w:rsidTr="008A5C6E">
        <w:trPr>
          <w:trHeight w:val="488"/>
        </w:trPr>
        <w:tc>
          <w:tcPr>
            <w:tcW w:w="1312" w:type="dxa"/>
          </w:tcPr>
          <w:p w14:paraId="684BC69E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7.5</w:t>
            </w:r>
          </w:p>
        </w:tc>
        <w:tc>
          <w:tcPr>
            <w:tcW w:w="4453" w:type="dxa"/>
          </w:tcPr>
          <w:p w14:paraId="3E0F8340" w14:textId="77777777" w:rsidR="00F83DAD" w:rsidRDefault="00F83DAD" w:rsidP="008A5C6E">
            <w:r>
              <w:t>Regulators are provided with a means to prevent tampering.</w:t>
            </w:r>
          </w:p>
        </w:tc>
        <w:tc>
          <w:tcPr>
            <w:tcW w:w="655" w:type="pct"/>
          </w:tcPr>
          <w:p w14:paraId="742AFEA5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3077FC53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71BFD3FB" w14:textId="77777777" w:rsidTr="008A5C6E">
        <w:trPr>
          <w:trHeight w:val="488"/>
        </w:trPr>
        <w:tc>
          <w:tcPr>
            <w:tcW w:w="1312" w:type="dxa"/>
          </w:tcPr>
          <w:p w14:paraId="58BBE280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7.6</w:t>
            </w:r>
          </w:p>
        </w:tc>
        <w:tc>
          <w:tcPr>
            <w:tcW w:w="4453" w:type="dxa"/>
          </w:tcPr>
          <w:p w14:paraId="3AED29FB" w14:textId="77777777" w:rsidR="00F83DAD" w:rsidRDefault="00F83DAD" w:rsidP="008A5C6E">
            <w:r>
              <w:t>Any instruction regarding a change to a brattice or regulator setting is recorded in the ventilation log book.</w:t>
            </w:r>
          </w:p>
        </w:tc>
        <w:tc>
          <w:tcPr>
            <w:tcW w:w="655" w:type="pct"/>
          </w:tcPr>
          <w:p w14:paraId="37706816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6E55EF07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50F75375" w14:textId="77777777" w:rsidTr="008A5C6E">
        <w:trPr>
          <w:trHeight w:val="488"/>
        </w:trPr>
        <w:tc>
          <w:tcPr>
            <w:tcW w:w="1312" w:type="dxa"/>
          </w:tcPr>
          <w:p w14:paraId="67342883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7.7</w:t>
            </w:r>
          </w:p>
        </w:tc>
        <w:tc>
          <w:tcPr>
            <w:tcW w:w="4453" w:type="dxa"/>
          </w:tcPr>
          <w:p w14:paraId="57030BD2" w14:textId="77777777" w:rsidR="00F83DAD" w:rsidRDefault="00F83DAD" w:rsidP="008A5C6E">
            <w:r>
              <w:t>Permanent ventilation control devices are inspected regularly.</w:t>
            </w:r>
          </w:p>
        </w:tc>
        <w:tc>
          <w:tcPr>
            <w:tcW w:w="655" w:type="pct"/>
          </w:tcPr>
          <w:p w14:paraId="2AE95626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549AC7FF" w14:textId="77777777" w:rsidR="00F83DAD" w:rsidRPr="00565D8C" w:rsidRDefault="00F83DAD" w:rsidP="008A5C6E">
            <w:pPr>
              <w:pStyle w:val="Tablenormal0"/>
            </w:pPr>
          </w:p>
        </w:tc>
      </w:tr>
      <w:tr w:rsidR="00F83DAD" w:rsidRPr="00565D8C" w14:paraId="5DB745F6" w14:textId="77777777" w:rsidTr="008A5C6E">
        <w:trPr>
          <w:trHeight w:val="488"/>
        </w:trPr>
        <w:tc>
          <w:tcPr>
            <w:tcW w:w="1312" w:type="dxa"/>
          </w:tcPr>
          <w:p w14:paraId="3B4996D5" w14:textId="77777777" w:rsidR="00F83DAD" w:rsidRDefault="00F83DAD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7.8</w:t>
            </w:r>
          </w:p>
        </w:tc>
        <w:tc>
          <w:tcPr>
            <w:tcW w:w="4453" w:type="dxa"/>
          </w:tcPr>
          <w:p w14:paraId="112C2F5D" w14:textId="77777777" w:rsidR="00F83DAD" w:rsidRDefault="00F83DAD" w:rsidP="008A5C6E">
            <w:r>
              <w:t>All temporary ventilation control devices such as parachutes, brattices, etc., that are installed to control airflow in a workplace, are inspected each shift for damage and leakage.</w:t>
            </w:r>
          </w:p>
        </w:tc>
        <w:tc>
          <w:tcPr>
            <w:tcW w:w="655" w:type="pct"/>
          </w:tcPr>
          <w:p w14:paraId="6721CF49" w14:textId="77777777" w:rsidR="00F83DAD" w:rsidRPr="00565D8C" w:rsidRDefault="00F83DAD" w:rsidP="008A5C6E">
            <w:pPr>
              <w:pStyle w:val="Tablenormal0"/>
            </w:pPr>
          </w:p>
        </w:tc>
        <w:tc>
          <w:tcPr>
            <w:tcW w:w="2350" w:type="pct"/>
          </w:tcPr>
          <w:p w14:paraId="171A0ED2" w14:textId="77777777" w:rsidR="00F83DAD" w:rsidRPr="00565D8C" w:rsidRDefault="00F83DAD" w:rsidP="008A5C6E">
            <w:pPr>
              <w:pStyle w:val="Tablenormal0"/>
            </w:pPr>
          </w:p>
        </w:tc>
      </w:tr>
    </w:tbl>
    <w:p w14:paraId="54E58213" w14:textId="6D21D892" w:rsidR="002468F6" w:rsidRDefault="002468F6" w:rsidP="002C30AF"/>
    <w:p w14:paraId="467E5233" w14:textId="77777777" w:rsidR="002468F6" w:rsidRDefault="002468F6">
      <w:pPr>
        <w:spacing w:after="0"/>
      </w:pPr>
      <w:r>
        <w:br w:type="page"/>
      </w:r>
    </w:p>
    <w:p w14:paraId="14B133ED" w14:textId="1F3F3356" w:rsidR="002C30AF" w:rsidRDefault="002468F6" w:rsidP="002468F6">
      <w:pPr>
        <w:pStyle w:val="Heading1"/>
      </w:pPr>
      <w:r>
        <w:lastRenderedPageBreak/>
        <w:t>8</w:t>
      </w:r>
      <w:r>
        <w:tab/>
        <w:t>Ventilation system operation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562305" w:rsidRPr="00565D8C" w14:paraId="75C2C383" w14:textId="77777777" w:rsidTr="00562305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38765454" w14:textId="77777777" w:rsidR="00562305" w:rsidRPr="00565D8C" w:rsidRDefault="00562305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2E8DF81A" w14:textId="77777777" w:rsidR="00562305" w:rsidRPr="00565D8C" w:rsidRDefault="00562305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1773D244" w14:textId="77777777" w:rsidR="00562305" w:rsidRPr="00565D8C" w:rsidRDefault="00562305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515645DB" w14:textId="77777777" w:rsidR="00562305" w:rsidRPr="00565D8C" w:rsidRDefault="00562305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562305" w:rsidRPr="00565D8C" w14:paraId="39926BC0" w14:textId="77777777" w:rsidTr="008A5C6E">
        <w:trPr>
          <w:trHeight w:val="488"/>
        </w:trPr>
        <w:tc>
          <w:tcPr>
            <w:tcW w:w="1312" w:type="dxa"/>
          </w:tcPr>
          <w:p w14:paraId="4BD37A71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8.1</w:t>
            </w:r>
          </w:p>
        </w:tc>
        <w:tc>
          <w:tcPr>
            <w:tcW w:w="4453" w:type="dxa"/>
          </w:tcPr>
          <w:p w14:paraId="0B0D12A7" w14:textId="77777777" w:rsidR="00562305" w:rsidRDefault="00562305" w:rsidP="008A5C6E">
            <w:r>
              <w:t>There are no unnecessary activities in the vicinity of the intake airways that could generate dust or fumes.</w:t>
            </w:r>
          </w:p>
        </w:tc>
        <w:tc>
          <w:tcPr>
            <w:tcW w:w="655" w:type="pct"/>
          </w:tcPr>
          <w:p w14:paraId="0F913CBB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51D37DEA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6D52500D" w14:textId="77777777" w:rsidTr="008A5C6E">
        <w:trPr>
          <w:trHeight w:val="488"/>
        </w:trPr>
        <w:tc>
          <w:tcPr>
            <w:tcW w:w="1312" w:type="dxa"/>
          </w:tcPr>
          <w:p w14:paraId="413C7440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8.2</w:t>
            </w:r>
          </w:p>
        </w:tc>
        <w:tc>
          <w:tcPr>
            <w:tcW w:w="4453" w:type="dxa"/>
          </w:tcPr>
          <w:p w14:paraId="47448A60" w14:textId="77777777" w:rsidR="00562305" w:rsidRDefault="00562305" w:rsidP="008A5C6E">
            <w:r>
              <w:t>Intake air velocities in roadways do not exceed 6 metres/second.</w:t>
            </w:r>
          </w:p>
        </w:tc>
        <w:tc>
          <w:tcPr>
            <w:tcW w:w="655" w:type="pct"/>
          </w:tcPr>
          <w:p w14:paraId="2B7D5786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02937092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17E8D0FF" w14:textId="77777777" w:rsidTr="008A5C6E">
        <w:trPr>
          <w:trHeight w:val="488"/>
        </w:trPr>
        <w:tc>
          <w:tcPr>
            <w:tcW w:w="1312" w:type="dxa"/>
          </w:tcPr>
          <w:p w14:paraId="09D5F9B7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8.3</w:t>
            </w:r>
          </w:p>
        </w:tc>
        <w:tc>
          <w:tcPr>
            <w:tcW w:w="4453" w:type="dxa"/>
          </w:tcPr>
          <w:p w14:paraId="70D996C0" w14:textId="77777777" w:rsidR="00562305" w:rsidRDefault="00562305" w:rsidP="008A5C6E">
            <w:r>
              <w:t>A means and procedure exists to provide dust suppression in the main intake air roadway.</w:t>
            </w:r>
          </w:p>
        </w:tc>
        <w:tc>
          <w:tcPr>
            <w:tcW w:w="655" w:type="pct"/>
          </w:tcPr>
          <w:p w14:paraId="66794992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56084FC3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2F9C35F7" w14:textId="77777777" w:rsidTr="008A5C6E">
        <w:trPr>
          <w:trHeight w:val="488"/>
        </w:trPr>
        <w:tc>
          <w:tcPr>
            <w:tcW w:w="1312" w:type="dxa"/>
          </w:tcPr>
          <w:p w14:paraId="59A6825A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8.4</w:t>
            </w:r>
          </w:p>
        </w:tc>
        <w:tc>
          <w:tcPr>
            <w:tcW w:w="4453" w:type="dxa"/>
          </w:tcPr>
          <w:p w14:paraId="63E3ADFB" w14:textId="77777777" w:rsidR="00562305" w:rsidRDefault="00562305" w:rsidP="008A5C6E">
            <w:r>
              <w:t>Parallel ventilation circuits are utilised at the mine to ensure that atmospheric contaminant levels in each workplace are minimised.</w:t>
            </w:r>
          </w:p>
        </w:tc>
        <w:tc>
          <w:tcPr>
            <w:tcW w:w="655" w:type="pct"/>
          </w:tcPr>
          <w:p w14:paraId="3096569E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1285BC79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7F5A0921" w14:textId="77777777" w:rsidTr="008A5C6E">
        <w:trPr>
          <w:trHeight w:val="488"/>
        </w:trPr>
        <w:tc>
          <w:tcPr>
            <w:tcW w:w="1312" w:type="dxa"/>
          </w:tcPr>
          <w:p w14:paraId="16CF0D90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8.5</w:t>
            </w:r>
          </w:p>
        </w:tc>
        <w:tc>
          <w:tcPr>
            <w:tcW w:w="4453" w:type="dxa"/>
          </w:tcPr>
          <w:p w14:paraId="20481612" w14:textId="77777777" w:rsidR="00562305" w:rsidRDefault="00562305" w:rsidP="008A5C6E">
            <w:r>
              <w:t>Airways at the mine are maintained free from obstruction except for the purpose of control.</w:t>
            </w:r>
          </w:p>
        </w:tc>
        <w:tc>
          <w:tcPr>
            <w:tcW w:w="655" w:type="pct"/>
          </w:tcPr>
          <w:p w14:paraId="08837254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35C5C66D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4292F240" w14:textId="77777777" w:rsidTr="008A5C6E">
        <w:trPr>
          <w:trHeight w:val="488"/>
        </w:trPr>
        <w:tc>
          <w:tcPr>
            <w:tcW w:w="1312" w:type="dxa"/>
          </w:tcPr>
          <w:p w14:paraId="3C1D2668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8.6</w:t>
            </w:r>
          </w:p>
        </w:tc>
        <w:tc>
          <w:tcPr>
            <w:tcW w:w="4453" w:type="dxa"/>
          </w:tcPr>
          <w:p w14:paraId="45574184" w14:textId="77777777" w:rsidR="00562305" w:rsidRDefault="00562305" w:rsidP="008A5C6E">
            <w:r>
              <w:t>The volume of primary intake air to the mine exceeds the total air volume requirement specified for the diesel equipment operating in the mine at any one time.</w:t>
            </w:r>
          </w:p>
        </w:tc>
        <w:tc>
          <w:tcPr>
            <w:tcW w:w="655" w:type="pct"/>
          </w:tcPr>
          <w:p w14:paraId="3F7947B5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2AC0D408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460C5AE8" w14:textId="77777777" w:rsidTr="008A5C6E">
        <w:trPr>
          <w:trHeight w:val="488"/>
        </w:trPr>
        <w:tc>
          <w:tcPr>
            <w:tcW w:w="1312" w:type="dxa"/>
          </w:tcPr>
          <w:p w14:paraId="1A6455B2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8.7</w:t>
            </w:r>
          </w:p>
        </w:tc>
        <w:tc>
          <w:tcPr>
            <w:tcW w:w="4453" w:type="dxa"/>
          </w:tcPr>
          <w:p w14:paraId="16385C57" w14:textId="77777777" w:rsidR="00562305" w:rsidRDefault="00562305" w:rsidP="008A5C6E">
            <w:r>
              <w:t>The volume of air flowing into each area of the mine meets the legal requirement for the diesel equipment operating in each of those areas at any one time.</w:t>
            </w:r>
          </w:p>
        </w:tc>
        <w:tc>
          <w:tcPr>
            <w:tcW w:w="655" w:type="pct"/>
          </w:tcPr>
          <w:p w14:paraId="0B3B44CF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7BCB6C72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7240CC0B" w14:textId="77777777" w:rsidTr="008A5C6E">
        <w:trPr>
          <w:trHeight w:val="488"/>
        </w:trPr>
        <w:tc>
          <w:tcPr>
            <w:tcW w:w="1312" w:type="dxa"/>
          </w:tcPr>
          <w:p w14:paraId="63085C1B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8.8</w:t>
            </w:r>
          </w:p>
        </w:tc>
        <w:tc>
          <w:tcPr>
            <w:tcW w:w="4453" w:type="dxa"/>
          </w:tcPr>
          <w:p w14:paraId="52C2723E" w14:textId="77777777" w:rsidR="00562305" w:rsidRDefault="00562305" w:rsidP="008A5C6E">
            <w:r>
              <w:t>Ventilation ducting is maintained in a satisfactory condition.</w:t>
            </w:r>
          </w:p>
        </w:tc>
        <w:tc>
          <w:tcPr>
            <w:tcW w:w="655" w:type="pct"/>
          </w:tcPr>
          <w:p w14:paraId="08A586B9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512E24A6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584D485C" w14:textId="77777777" w:rsidTr="008A5C6E">
        <w:trPr>
          <w:trHeight w:val="488"/>
        </w:trPr>
        <w:tc>
          <w:tcPr>
            <w:tcW w:w="1312" w:type="dxa"/>
          </w:tcPr>
          <w:p w14:paraId="3AE0B6BC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8.9</w:t>
            </w:r>
          </w:p>
        </w:tc>
        <w:tc>
          <w:tcPr>
            <w:tcW w:w="4453" w:type="dxa"/>
          </w:tcPr>
          <w:p w14:paraId="59CF2422" w14:textId="77777777" w:rsidR="00562305" w:rsidRDefault="00562305" w:rsidP="008A5C6E">
            <w:r>
              <w:t>The ventilating airflow is arranged such that fresh air sweeps the working place.</w:t>
            </w:r>
          </w:p>
        </w:tc>
        <w:tc>
          <w:tcPr>
            <w:tcW w:w="655" w:type="pct"/>
          </w:tcPr>
          <w:p w14:paraId="7AAA2462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6C42C35A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4C0037B7" w14:textId="77777777" w:rsidTr="008A5C6E">
        <w:trPr>
          <w:trHeight w:val="488"/>
        </w:trPr>
        <w:tc>
          <w:tcPr>
            <w:tcW w:w="1312" w:type="dxa"/>
          </w:tcPr>
          <w:p w14:paraId="27DDC438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8.10</w:t>
            </w:r>
          </w:p>
        </w:tc>
        <w:tc>
          <w:tcPr>
            <w:tcW w:w="4453" w:type="dxa"/>
          </w:tcPr>
          <w:p w14:paraId="01BD672C" w14:textId="77777777" w:rsidR="00562305" w:rsidRDefault="00562305" w:rsidP="008A5C6E">
            <w:r>
              <w:t>There is a procedure to be followed such that each working place ventilated by a multiple duct ventilation system is adequately ventilated.</w:t>
            </w:r>
          </w:p>
        </w:tc>
        <w:tc>
          <w:tcPr>
            <w:tcW w:w="655" w:type="pct"/>
          </w:tcPr>
          <w:p w14:paraId="5A2BB9C1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5A8218DA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172883FB" w14:textId="77777777" w:rsidTr="008A5C6E">
        <w:trPr>
          <w:trHeight w:val="488"/>
        </w:trPr>
        <w:tc>
          <w:tcPr>
            <w:tcW w:w="1312" w:type="dxa"/>
          </w:tcPr>
          <w:p w14:paraId="3F663D20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8.11</w:t>
            </w:r>
          </w:p>
        </w:tc>
        <w:tc>
          <w:tcPr>
            <w:tcW w:w="4453" w:type="dxa"/>
          </w:tcPr>
          <w:p w14:paraId="5043BFB4" w14:textId="77777777" w:rsidR="00562305" w:rsidRDefault="00562305" w:rsidP="008A5C6E">
            <w:r>
              <w:t>There is barricading, with signage displayed, to prevent unauthorised entry into temporary unventilated areas.</w:t>
            </w:r>
          </w:p>
        </w:tc>
        <w:tc>
          <w:tcPr>
            <w:tcW w:w="655" w:type="pct"/>
          </w:tcPr>
          <w:p w14:paraId="521E3661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6C1906D8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16670677" w14:textId="77777777" w:rsidTr="008A5C6E">
        <w:trPr>
          <w:trHeight w:val="488"/>
        </w:trPr>
        <w:tc>
          <w:tcPr>
            <w:tcW w:w="1312" w:type="dxa"/>
          </w:tcPr>
          <w:p w14:paraId="085C033D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lastRenderedPageBreak/>
              <w:t>8.12</w:t>
            </w:r>
          </w:p>
        </w:tc>
        <w:tc>
          <w:tcPr>
            <w:tcW w:w="4453" w:type="dxa"/>
          </w:tcPr>
          <w:p w14:paraId="4CF4E079" w14:textId="77777777" w:rsidR="00562305" w:rsidRDefault="00562305" w:rsidP="008A5C6E">
            <w:r>
              <w:t>The second means of egress from the mine is protected from smoke contamination by the installation of permanent control devices.</w:t>
            </w:r>
          </w:p>
        </w:tc>
        <w:tc>
          <w:tcPr>
            <w:tcW w:w="655" w:type="pct"/>
          </w:tcPr>
          <w:p w14:paraId="69546D54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66F31484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3483B926" w14:textId="77777777" w:rsidTr="008A5C6E">
        <w:trPr>
          <w:trHeight w:val="488"/>
        </w:trPr>
        <w:tc>
          <w:tcPr>
            <w:tcW w:w="1312" w:type="dxa"/>
          </w:tcPr>
          <w:p w14:paraId="096FB609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8.13</w:t>
            </w:r>
          </w:p>
        </w:tc>
        <w:tc>
          <w:tcPr>
            <w:tcW w:w="4453" w:type="dxa"/>
          </w:tcPr>
          <w:p w14:paraId="1DA73098" w14:textId="77777777" w:rsidR="00562305" w:rsidRDefault="00562305" w:rsidP="008A5C6E">
            <w:r>
              <w:t>Specific areas within the mine with the potential to generate large volumes of atmospheric contaminants have a direct connection to the primary exhaust ventilation circuit return airway.</w:t>
            </w:r>
          </w:p>
        </w:tc>
        <w:tc>
          <w:tcPr>
            <w:tcW w:w="655" w:type="pct"/>
          </w:tcPr>
          <w:p w14:paraId="31FFE8F9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41996350" w14:textId="77777777" w:rsidR="00562305" w:rsidRPr="00565D8C" w:rsidRDefault="00562305" w:rsidP="008A5C6E">
            <w:pPr>
              <w:pStyle w:val="Tablenormal0"/>
            </w:pPr>
          </w:p>
        </w:tc>
      </w:tr>
      <w:tr w:rsidR="00562305" w:rsidRPr="00565D8C" w14:paraId="09F2D2C8" w14:textId="77777777" w:rsidTr="008A5C6E">
        <w:trPr>
          <w:trHeight w:val="488"/>
        </w:trPr>
        <w:tc>
          <w:tcPr>
            <w:tcW w:w="1312" w:type="dxa"/>
          </w:tcPr>
          <w:p w14:paraId="3C62AC6A" w14:textId="77777777" w:rsidR="00562305" w:rsidRDefault="00562305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8.14</w:t>
            </w:r>
          </w:p>
        </w:tc>
        <w:tc>
          <w:tcPr>
            <w:tcW w:w="4453" w:type="dxa"/>
          </w:tcPr>
          <w:p w14:paraId="307D2E88" w14:textId="77777777" w:rsidR="00562305" w:rsidRDefault="00562305" w:rsidP="008A5C6E">
            <w:r>
              <w:t>A computer generated model of the mine ventilation system has been developed.</w:t>
            </w:r>
          </w:p>
        </w:tc>
        <w:tc>
          <w:tcPr>
            <w:tcW w:w="655" w:type="pct"/>
          </w:tcPr>
          <w:p w14:paraId="4D6EF0F2" w14:textId="77777777" w:rsidR="00562305" w:rsidRPr="00565D8C" w:rsidRDefault="00562305" w:rsidP="008A5C6E">
            <w:pPr>
              <w:pStyle w:val="Tablenormal0"/>
            </w:pPr>
          </w:p>
        </w:tc>
        <w:tc>
          <w:tcPr>
            <w:tcW w:w="2350" w:type="pct"/>
          </w:tcPr>
          <w:p w14:paraId="341E5014" w14:textId="77777777" w:rsidR="00562305" w:rsidRPr="00565D8C" w:rsidRDefault="00562305" w:rsidP="008A5C6E">
            <w:pPr>
              <w:pStyle w:val="Tablenormal0"/>
            </w:pPr>
          </w:p>
        </w:tc>
      </w:tr>
    </w:tbl>
    <w:p w14:paraId="56A13193" w14:textId="48653EE5" w:rsidR="002468F6" w:rsidRDefault="0001046D" w:rsidP="0001046D">
      <w:pPr>
        <w:pStyle w:val="Heading1"/>
      </w:pPr>
      <w:r>
        <w:t>9</w:t>
      </w:r>
      <w:r>
        <w:tab/>
        <w:t>Contaminant control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922DAA" w:rsidRPr="00565D8C" w14:paraId="64EEB41D" w14:textId="77777777" w:rsidTr="00922DAA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6EAE286C" w14:textId="77777777" w:rsidR="00922DAA" w:rsidRPr="00565D8C" w:rsidRDefault="00922DA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2A519D5D" w14:textId="77777777" w:rsidR="00922DAA" w:rsidRPr="00565D8C" w:rsidRDefault="00922DA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180EC271" w14:textId="77777777" w:rsidR="00922DAA" w:rsidRPr="00565D8C" w:rsidRDefault="00922DAA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094631BC" w14:textId="77777777" w:rsidR="00922DAA" w:rsidRPr="00565D8C" w:rsidRDefault="00922DAA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922DAA" w:rsidRPr="00565D8C" w14:paraId="00ECED25" w14:textId="77777777" w:rsidTr="008A5C6E">
        <w:trPr>
          <w:trHeight w:val="488"/>
        </w:trPr>
        <w:tc>
          <w:tcPr>
            <w:tcW w:w="1312" w:type="dxa"/>
          </w:tcPr>
          <w:p w14:paraId="3480ACEE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9.1</w:t>
            </w:r>
          </w:p>
        </w:tc>
        <w:tc>
          <w:tcPr>
            <w:tcW w:w="4453" w:type="dxa"/>
          </w:tcPr>
          <w:p w14:paraId="4776EB9F" w14:textId="77777777" w:rsidR="00922DAA" w:rsidRDefault="00922DAA" w:rsidP="008A5C6E">
            <w:r>
              <w:t>A procedure exists to monitor and control the formation or emission of toxic, asphyxiant and explosive gases in the mine.</w:t>
            </w:r>
          </w:p>
        </w:tc>
        <w:tc>
          <w:tcPr>
            <w:tcW w:w="655" w:type="pct"/>
          </w:tcPr>
          <w:p w14:paraId="3839FF57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24057883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10F8AADF" w14:textId="77777777" w:rsidTr="008A5C6E">
        <w:trPr>
          <w:trHeight w:val="488"/>
        </w:trPr>
        <w:tc>
          <w:tcPr>
            <w:tcW w:w="1312" w:type="dxa"/>
          </w:tcPr>
          <w:p w14:paraId="1C5256B9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9.2</w:t>
            </w:r>
          </w:p>
        </w:tc>
        <w:tc>
          <w:tcPr>
            <w:tcW w:w="4453" w:type="dxa"/>
          </w:tcPr>
          <w:p w14:paraId="1DD5A61E" w14:textId="77777777" w:rsidR="00922DAA" w:rsidRDefault="00922DAA" w:rsidP="008A5C6E">
            <w:r>
              <w:t>A procedure exists for drillers to follow in the event of a gas inflow during drilling.</w:t>
            </w:r>
          </w:p>
        </w:tc>
        <w:tc>
          <w:tcPr>
            <w:tcW w:w="655" w:type="pct"/>
          </w:tcPr>
          <w:p w14:paraId="285280A3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01DC419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31E0AAEC" w14:textId="77777777" w:rsidTr="008A5C6E">
        <w:trPr>
          <w:trHeight w:val="488"/>
        </w:trPr>
        <w:tc>
          <w:tcPr>
            <w:tcW w:w="1312" w:type="dxa"/>
          </w:tcPr>
          <w:p w14:paraId="2EBFD630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9.3</w:t>
            </w:r>
          </w:p>
        </w:tc>
        <w:tc>
          <w:tcPr>
            <w:tcW w:w="4453" w:type="dxa"/>
          </w:tcPr>
          <w:p w14:paraId="1088BD3C" w14:textId="77777777" w:rsidR="00922DAA" w:rsidRDefault="00922DAA" w:rsidP="008A5C6E">
            <w:r>
              <w:t>An evaluation of the potential for oxygen depletion in the underground workings has been carried out.</w:t>
            </w:r>
          </w:p>
        </w:tc>
        <w:tc>
          <w:tcPr>
            <w:tcW w:w="655" w:type="pct"/>
          </w:tcPr>
          <w:p w14:paraId="68D0673C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1E154ABB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517DEACA" w14:textId="77777777" w:rsidTr="008A5C6E">
        <w:trPr>
          <w:trHeight w:val="488"/>
        </w:trPr>
        <w:tc>
          <w:tcPr>
            <w:tcW w:w="1312" w:type="dxa"/>
          </w:tcPr>
          <w:p w14:paraId="1309E20D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9.4</w:t>
            </w:r>
          </w:p>
        </w:tc>
        <w:tc>
          <w:tcPr>
            <w:tcW w:w="4453" w:type="dxa"/>
          </w:tcPr>
          <w:p w14:paraId="7D31B6AE" w14:textId="77777777" w:rsidR="00922DAA" w:rsidRDefault="00922DAA" w:rsidP="008A5C6E">
            <w:r>
              <w:t>Procedures have been developed to manage the hazards associated with sulphide dust explosions.</w:t>
            </w:r>
          </w:p>
        </w:tc>
        <w:tc>
          <w:tcPr>
            <w:tcW w:w="655" w:type="pct"/>
          </w:tcPr>
          <w:p w14:paraId="773A269F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CE893E2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509FAF3C" w14:textId="77777777" w:rsidTr="008A5C6E">
        <w:trPr>
          <w:trHeight w:val="488"/>
        </w:trPr>
        <w:tc>
          <w:tcPr>
            <w:tcW w:w="1312" w:type="dxa"/>
          </w:tcPr>
          <w:p w14:paraId="66A52F3B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9.5</w:t>
            </w:r>
          </w:p>
        </w:tc>
        <w:tc>
          <w:tcPr>
            <w:tcW w:w="4453" w:type="dxa"/>
          </w:tcPr>
          <w:p w14:paraId="6A11E131" w14:textId="77777777" w:rsidR="00922DAA" w:rsidRDefault="00922DAA" w:rsidP="008A5C6E">
            <w:r>
              <w:t>Procedures have been developed to manage the hazards associated with stopes being filled with tailings containing residual chemicals.</w:t>
            </w:r>
          </w:p>
        </w:tc>
        <w:tc>
          <w:tcPr>
            <w:tcW w:w="655" w:type="pct"/>
          </w:tcPr>
          <w:p w14:paraId="4AF9112E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5014FFA1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133DA249" w14:textId="77777777" w:rsidTr="008A5C6E">
        <w:trPr>
          <w:trHeight w:val="488"/>
        </w:trPr>
        <w:tc>
          <w:tcPr>
            <w:tcW w:w="1312" w:type="dxa"/>
          </w:tcPr>
          <w:p w14:paraId="19127248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9.6</w:t>
            </w:r>
          </w:p>
        </w:tc>
        <w:tc>
          <w:tcPr>
            <w:tcW w:w="4453" w:type="dxa"/>
          </w:tcPr>
          <w:p w14:paraId="73B6F3B1" w14:textId="77777777" w:rsidR="00922DAA" w:rsidRDefault="00922DAA" w:rsidP="008A5C6E">
            <w:r>
              <w:t>Procedures have been developed to manage the release of ammonia gas due to the reaction between ammonium nitrate and shotcrete.</w:t>
            </w:r>
          </w:p>
        </w:tc>
        <w:tc>
          <w:tcPr>
            <w:tcW w:w="655" w:type="pct"/>
          </w:tcPr>
          <w:p w14:paraId="4CAFCEB4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F999D8B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7A5946DB" w14:textId="77777777" w:rsidTr="008A5C6E">
        <w:trPr>
          <w:trHeight w:val="488"/>
        </w:trPr>
        <w:tc>
          <w:tcPr>
            <w:tcW w:w="1312" w:type="dxa"/>
          </w:tcPr>
          <w:p w14:paraId="3E877441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9.7</w:t>
            </w:r>
          </w:p>
        </w:tc>
        <w:tc>
          <w:tcPr>
            <w:tcW w:w="4453" w:type="dxa"/>
          </w:tcPr>
          <w:p w14:paraId="6D83C21E" w14:textId="77777777" w:rsidR="00922DAA" w:rsidRDefault="00922DAA" w:rsidP="008A5C6E">
            <w:r>
              <w:t>Blast fumes are cleared from all rise face areas by the use of a compressed air and pipe arrangement following blasting operations.</w:t>
            </w:r>
          </w:p>
        </w:tc>
        <w:tc>
          <w:tcPr>
            <w:tcW w:w="655" w:type="pct"/>
          </w:tcPr>
          <w:p w14:paraId="72BAF74D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9AE2F4D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6DC6CF97" w14:textId="77777777" w:rsidTr="008A5C6E">
        <w:trPr>
          <w:trHeight w:val="488"/>
        </w:trPr>
        <w:tc>
          <w:tcPr>
            <w:tcW w:w="1312" w:type="dxa"/>
          </w:tcPr>
          <w:p w14:paraId="4E002E01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lastRenderedPageBreak/>
              <w:t>9.8</w:t>
            </w:r>
          </w:p>
        </w:tc>
        <w:tc>
          <w:tcPr>
            <w:tcW w:w="4453" w:type="dxa"/>
          </w:tcPr>
          <w:p w14:paraId="77F1AC4F" w14:textId="77777777" w:rsidR="00922DAA" w:rsidRDefault="00922DAA" w:rsidP="008A5C6E">
            <w:r>
              <w:t>A written procedure or instruction exists to measure or evaluate the time for blasting fumes to clear from an area.</w:t>
            </w:r>
          </w:p>
        </w:tc>
        <w:tc>
          <w:tcPr>
            <w:tcW w:w="655" w:type="pct"/>
          </w:tcPr>
          <w:p w14:paraId="0D6C4BA3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E9E664A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4AB3F837" w14:textId="77777777" w:rsidTr="008A5C6E">
        <w:trPr>
          <w:trHeight w:val="488"/>
        </w:trPr>
        <w:tc>
          <w:tcPr>
            <w:tcW w:w="1312" w:type="dxa"/>
          </w:tcPr>
          <w:p w14:paraId="7F16C239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9.9</w:t>
            </w:r>
          </w:p>
        </w:tc>
        <w:tc>
          <w:tcPr>
            <w:tcW w:w="4453" w:type="dxa"/>
          </w:tcPr>
          <w:p w14:paraId="2725F3FA" w14:textId="77777777" w:rsidR="00922DAA" w:rsidRDefault="00922DAA" w:rsidP="008A5C6E">
            <w:r>
              <w:t>The clearance of blasting fumes is checked by gas monitoring before re-entry.</w:t>
            </w:r>
          </w:p>
        </w:tc>
        <w:tc>
          <w:tcPr>
            <w:tcW w:w="655" w:type="pct"/>
          </w:tcPr>
          <w:p w14:paraId="760D8D9E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00FED166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2B4F0461" w14:textId="77777777" w:rsidTr="008A5C6E">
        <w:trPr>
          <w:trHeight w:val="488"/>
        </w:trPr>
        <w:tc>
          <w:tcPr>
            <w:tcW w:w="1312" w:type="dxa"/>
          </w:tcPr>
          <w:p w14:paraId="75463EBA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9.10</w:t>
            </w:r>
          </w:p>
        </w:tc>
        <w:tc>
          <w:tcPr>
            <w:tcW w:w="4453" w:type="dxa"/>
          </w:tcPr>
          <w:p w14:paraId="22E16EB1" w14:textId="77777777" w:rsidR="00922DAA" w:rsidRDefault="00922DAA" w:rsidP="008A5C6E">
            <w:r>
              <w:t>Contaminants are controlled in all workplaces where blasting and loading operations take place.</w:t>
            </w:r>
          </w:p>
        </w:tc>
        <w:tc>
          <w:tcPr>
            <w:tcW w:w="655" w:type="pct"/>
          </w:tcPr>
          <w:p w14:paraId="3D603F5D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306B9C11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50CF01BC" w14:textId="77777777" w:rsidTr="008A5C6E">
        <w:trPr>
          <w:trHeight w:val="488"/>
        </w:trPr>
        <w:tc>
          <w:tcPr>
            <w:tcW w:w="1312" w:type="dxa"/>
          </w:tcPr>
          <w:p w14:paraId="1167CCAA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9.11</w:t>
            </w:r>
          </w:p>
        </w:tc>
        <w:tc>
          <w:tcPr>
            <w:tcW w:w="4453" w:type="dxa"/>
          </w:tcPr>
          <w:p w14:paraId="56235DEA" w14:textId="77777777" w:rsidR="00922DAA" w:rsidRDefault="00922DAA" w:rsidP="008A5C6E">
            <w:r>
              <w:t>Mine workings that have high working temperatures have an adequate air velocity flow.</w:t>
            </w:r>
          </w:p>
        </w:tc>
        <w:tc>
          <w:tcPr>
            <w:tcW w:w="655" w:type="pct"/>
          </w:tcPr>
          <w:p w14:paraId="25D6B0C7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384882CF" w14:textId="77777777" w:rsidR="00922DAA" w:rsidRPr="00565D8C" w:rsidRDefault="00922DAA" w:rsidP="008A5C6E">
            <w:pPr>
              <w:pStyle w:val="Tablenormal0"/>
            </w:pPr>
          </w:p>
        </w:tc>
      </w:tr>
      <w:tr w:rsidR="00922DAA" w:rsidRPr="00565D8C" w14:paraId="5E0A335C" w14:textId="77777777" w:rsidTr="008A5C6E">
        <w:trPr>
          <w:trHeight w:val="488"/>
        </w:trPr>
        <w:tc>
          <w:tcPr>
            <w:tcW w:w="1312" w:type="dxa"/>
          </w:tcPr>
          <w:p w14:paraId="30826E87" w14:textId="77777777" w:rsidR="00922DAA" w:rsidRDefault="00922DAA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9.12</w:t>
            </w:r>
          </w:p>
        </w:tc>
        <w:tc>
          <w:tcPr>
            <w:tcW w:w="4453" w:type="dxa"/>
          </w:tcPr>
          <w:p w14:paraId="16D6F3BB" w14:textId="77777777" w:rsidR="00922DAA" w:rsidRDefault="00922DAA" w:rsidP="008A5C6E">
            <w:r>
              <w:t>Where mine workings exhibit high working temperatures, safe operating procedures have been developed.</w:t>
            </w:r>
          </w:p>
        </w:tc>
        <w:tc>
          <w:tcPr>
            <w:tcW w:w="655" w:type="pct"/>
          </w:tcPr>
          <w:p w14:paraId="4F5119BC" w14:textId="77777777" w:rsidR="00922DAA" w:rsidRPr="00565D8C" w:rsidRDefault="00922DAA" w:rsidP="008A5C6E">
            <w:pPr>
              <w:pStyle w:val="Tablenormal0"/>
            </w:pPr>
          </w:p>
        </w:tc>
        <w:tc>
          <w:tcPr>
            <w:tcW w:w="2350" w:type="pct"/>
          </w:tcPr>
          <w:p w14:paraId="7555221A" w14:textId="77777777" w:rsidR="00922DAA" w:rsidRPr="00565D8C" w:rsidRDefault="00922DAA" w:rsidP="008A5C6E">
            <w:pPr>
              <w:pStyle w:val="Tablenormal0"/>
            </w:pPr>
          </w:p>
        </w:tc>
      </w:tr>
    </w:tbl>
    <w:p w14:paraId="6F2AA198" w14:textId="022E37EF" w:rsidR="0001046D" w:rsidRDefault="00CD3CAF" w:rsidP="00CD3CAF">
      <w:pPr>
        <w:pStyle w:val="Heading1"/>
      </w:pPr>
      <w:r>
        <w:t>10</w:t>
      </w:r>
      <w:r>
        <w:tab/>
        <w:t>Diesel equipment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B61197" w:rsidRPr="00565D8C" w14:paraId="4C4B2905" w14:textId="77777777" w:rsidTr="00B61197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4A4DC8F6" w14:textId="77777777" w:rsidR="00B61197" w:rsidRPr="00565D8C" w:rsidRDefault="00B61197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2523746A" w14:textId="77777777" w:rsidR="00B61197" w:rsidRPr="00565D8C" w:rsidRDefault="00B61197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5C35C153" w14:textId="77777777" w:rsidR="00B61197" w:rsidRPr="00565D8C" w:rsidRDefault="00B61197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15467D8C" w14:textId="77777777" w:rsidR="00B61197" w:rsidRPr="00565D8C" w:rsidRDefault="00B61197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B61197" w:rsidRPr="00565D8C" w14:paraId="0306AF4F" w14:textId="77777777" w:rsidTr="008A5C6E">
        <w:trPr>
          <w:trHeight w:val="488"/>
        </w:trPr>
        <w:tc>
          <w:tcPr>
            <w:tcW w:w="1312" w:type="dxa"/>
          </w:tcPr>
          <w:p w14:paraId="7A717164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10.1</w:t>
            </w:r>
          </w:p>
        </w:tc>
        <w:tc>
          <w:tcPr>
            <w:tcW w:w="4453" w:type="dxa"/>
          </w:tcPr>
          <w:p w14:paraId="6D17FB97" w14:textId="77777777" w:rsidR="00B61197" w:rsidRDefault="00B61197" w:rsidP="008A5C6E">
            <w:r>
              <w:t>Enclosed cabins and cabin air conditioning equipment are provided on all underground trackless diesel equipment and for underground crushers and remote controlled equipment stations.</w:t>
            </w:r>
          </w:p>
        </w:tc>
        <w:tc>
          <w:tcPr>
            <w:tcW w:w="655" w:type="pct"/>
          </w:tcPr>
          <w:p w14:paraId="4C1BD035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620F60F0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6B91F611" w14:textId="77777777" w:rsidTr="008A5C6E">
        <w:trPr>
          <w:trHeight w:val="488"/>
        </w:trPr>
        <w:tc>
          <w:tcPr>
            <w:tcW w:w="1312" w:type="dxa"/>
          </w:tcPr>
          <w:p w14:paraId="32800E31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10.2</w:t>
            </w:r>
          </w:p>
        </w:tc>
        <w:tc>
          <w:tcPr>
            <w:tcW w:w="4453" w:type="dxa"/>
          </w:tcPr>
          <w:p w14:paraId="75AD32E2" w14:textId="77777777" w:rsidR="00B61197" w:rsidRDefault="00B61197" w:rsidP="008A5C6E">
            <w:r>
              <w:t>Air conditioner filters are regularly inspected, cleaned and changed in accordance with the manufacturer’s instructions.</w:t>
            </w:r>
          </w:p>
        </w:tc>
        <w:tc>
          <w:tcPr>
            <w:tcW w:w="655" w:type="pct"/>
          </w:tcPr>
          <w:p w14:paraId="10860B14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0163C53A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0EF786E4" w14:textId="77777777" w:rsidTr="008A5C6E">
        <w:trPr>
          <w:trHeight w:val="488"/>
        </w:trPr>
        <w:tc>
          <w:tcPr>
            <w:tcW w:w="1312" w:type="dxa"/>
          </w:tcPr>
          <w:p w14:paraId="5999ECA0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10.3</w:t>
            </w:r>
          </w:p>
        </w:tc>
        <w:tc>
          <w:tcPr>
            <w:tcW w:w="4453" w:type="dxa"/>
          </w:tcPr>
          <w:p w14:paraId="0117A4A6" w14:textId="77777777" w:rsidR="00B61197" w:rsidRDefault="00B61197" w:rsidP="008A5C6E">
            <w:r>
              <w:t>Exhaust treatment devices are fitted to all underground diesel engines that are turbo charged or rated at 125 kW or greater.</w:t>
            </w:r>
          </w:p>
        </w:tc>
        <w:tc>
          <w:tcPr>
            <w:tcW w:w="655" w:type="pct"/>
          </w:tcPr>
          <w:p w14:paraId="031424B6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36D11AA2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331ABA95" w14:textId="77777777" w:rsidTr="008A5C6E">
        <w:trPr>
          <w:trHeight w:val="488"/>
        </w:trPr>
        <w:tc>
          <w:tcPr>
            <w:tcW w:w="1312" w:type="dxa"/>
          </w:tcPr>
          <w:p w14:paraId="48FE8F60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10.4</w:t>
            </w:r>
          </w:p>
        </w:tc>
        <w:tc>
          <w:tcPr>
            <w:tcW w:w="4453" w:type="dxa"/>
          </w:tcPr>
          <w:p w14:paraId="68CF38B4" w14:textId="77777777" w:rsidR="00B61197" w:rsidRDefault="00B61197" w:rsidP="008A5C6E">
            <w:r>
              <w:t>Low sulphur, clean, diesel fuel is provided for underground engines.</w:t>
            </w:r>
          </w:p>
        </w:tc>
        <w:tc>
          <w:tcPr>
            <w:tcW w:w="655" w:type="pct"/>
          </w:tcPr>
          <w:p w14:paraId="70BF41A1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7445C16F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22CC0088" w14:textId="77777777" w:rsidTr="008A5C6E">
        <w:trPr>
          <w:trHeight w:val="488"/>
        </w:trPr>
        <w:tc>
          <w:tcPr>
            <w:tcW w:w="1312" w:type="dxa"/>
          </w:tcPr>
          <w:p w14:paraId="2374B854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lastRenderedPageBreak/>
              <w:t>10.5</w:t>
            </w:r>
          </w:p>
        </w:tc>
        <w:tc>
          <w:tcPr>
            <w:tcW w:w="4453" w:type="dxa"/>
          </w:tcPr>
          <w:p w14:paraId="4FD02BF5" w14:textId="77777777" w:rsidR="00B61197" w:rsidRDefault="00B61197" w:rsidP="008A5C6E">
            <w:r>
              <w:t>The engine burn efficiency and contaminant emission of all underground diesel engines is monitored on a frequent basis.</w:t>
            </w:r>
          </w:p>
        </w:tc>
        <w:tc>
          <w:tcPr>
            <w:tcW w:w="655" w:type="pct"/>
          </w:tcPr>
          <w:p w14:paraId="00332DC0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466EC6C3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70D15F1F" w14:textId="77777777" w:rsidTr="008A5C6E">
        <w:trPr>
          <w:trHeight w:val="488"/>
        </w:trPr>
        <w:tc>
          <w:tcPr>
            <w:tcW w:w="1312" w:type="dxa"/>
          </w:tcPr>
          <w:p w14:paraId="073D3388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10.6</w:t>
            </w:r>
          </w:p>
        </w:tc>
        <w:tc>
          <w:tcPr>
            <w:tcW w:w="4453" w:type="dxa"/>
          </w:tcPr>
          <w:p w14:paraId="51EE9EE1" w14:textId="77777777" w:rsidR="00B61197" w:rsidRDefault="00B61197" w:rsidP="008A5C6E">
            <w:r>
              <w:t>Workplace atmospheric conditions are monitored for diesel particulates on a regular basis.</w:t>
            </w:r>
          </w:p>
        </w:tc>
        <w:tc>
          <w:tcPr>
            <w:tcW w:w="655" w:type="pct"/>
          </w:tcPr>
          <w:p w14:paraId="4A51F99A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45E156F2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2A03B5AD" w14:textId="77777777" w:rsidTr="008A5C6E">
        <w:trPr>
          <w:trHeight w:val="488"/>
        </w:trPr>
        <w:tc>
          <w:tcPr>
            <w:tcW w:w="1312" w:type="dxa"/>
          </w:tcPr>
          <w:p w14:paraId="2B3B26F8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10.7</w:t>
            </w:r>
          </w:p>
        </w:tc>
        <w:tc>
          <w:tcPr>
            <w:tcW w:w="4453" w:type="dxa"/>
          </w:tcPr>
          <w:p w14:paraId="1752B191" w14:textId="77777777" w:rsidR="00B61197" w:rsidRDefault="00B61197" w:rsidP="008A5C6E">
            <w:r>
              <w:t>A register of all underground diesel units is maintained on site.</w:t>
            </w:r>
          </w:p>
        </w:tc>
        <w:tc>
          <w:tcPr>
            <w:tcW w:w="655" w:type="pct"/>
          </w:tcPr>
          <w:p w14:paraId="5A72C75D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005723C4" w14:textId="77777777" w:rsidR="00B61197" w:rsidRPr="00565D8C" w:rsidRDefault="00B61197" w:rsidP="008A5C6E">
            <w:pPr>
              <w:pStyle w:val="Tablenormal0"/>
            </w:pPr>
          </w:p>
        </w:tc>
      </w:tr>
      <w:tr w:rsidR="00B61197" w:rsidRPr="00565D8C" w14:paraId="206185A8" w14:textId="77777777" w:rsidTr="008A5C6E">
        <w:trPr>
          <w:trHeight w:val="488"/>
        </w:trPr>
        <w:tc>
          <w:tcPr>
            <w:tcW w:w="1312" w:type="dxa"/>
          </w:tcPr>
          <w:p w14:paraId="6B5D6C69" w14:textId="77777777" w:rsidR="00B61197" w:rsidRDefault="00B61197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10.8</w:t>
            </w:r>
          </w:p>
        </w:tc>
        <w:tc>
          <w:tcPr>
            <w:tcW w:w="4453" w:type="dxa"/>
          </w:tcPr>
          <w:p w14:paraId="7A14FA11" w14:textId="77777777" w:rsidR="00B61197" w:rsidRDefault="00B61197" w:rsidP="008A5C6E">
            <w:r>
              <w:t>The register details the relevant information and ventilation requirements for each diesel unit.</w:t>
            </w:r>
          </w:p>
        </w:tc>
        <w:tc>
          <w:tcPr>
            <w:tcW w:w="655" w:type="pct"/>
          </w:tcPr>
          <w:p w14:paraId="11CA5D2F" w14:textId="77777777" w:rsidR="00B61197" w:rsidRPr="00565D8C" w:rsidRDefault="00B61197" w:rsidP="008A5C6E">
            <w:pPr>
              <w:pStyle w:val="Tablenormal0"/>
            </w:pPr>
          </w:p>
        </w:tc>
        <w:tc>
          <w:tcPr>
            <w:tcW w:w="2350" w:type="pct"/>
          </w:tcPr>
          <w:p w14:paraId="1B65830F" w14:textId="77777777" w:rsidR="00B61197" w:rsidRPr="00565D8C" w:rsidRDefault="00B61197" w:rsidP="008A5C6E">
            <w:pPr>
              <w:pStyle w:val="Tablenormal0"/>
            </w:pPr>
          </w:p>
        </w:tc>
      </w:tr>
    </w:tbl>
    <w:p w14:paraId="42248BD0" w14:textId="3D6D5D72" w:rsidR="00B61197" w:rsidRDefault="00B13263" w:rsidP="00B13263">
      <w:pPr>
        <w:pStyle w:val="Heading1"/>
      </w:pPr>
      <w:r>
        <w:t>11</w:t>
      </w:r>
      <w:r>
        <w:tab/>
        <w:t>Disused areas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12"/>
        <w:gridCol w:w="4453"/>
        <w:gridCol w:w="1893"/>
        <w:gridCol w:w="6791"/>
      </w:tblGrid>
      <w:tr w:rsidR="00EF10A0" w:rsidRPr="00565D8C" w14:paraId="38078D85" w14:textId="77777777" w:rsidTr="00EF10A0">
        <w:trPr>
          <w:trHeight w:val="322"/>
          <w:tblHeader/>
        </w:trPr>
        <w:tc>
          <w:tcPr>
            <w:tcW w:w="454" w:type="pct"/>
            <w:shd w:val="clear" w:color="auto" w:fill="F2F2F2" w:themeFill="background1" w:themeFillShade="F2"/>
          </w:tcPr>
          <w:p w14:paraId="74054A64" w14:textId="77777777" w:rsidR="00EF10A0" w:rsidRPr="00565D8C" w:rsidRDefault="00EF10A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Point</w:t>
            </w:r>
          </w:p>
        </w:tc>
        <w:tc>
          <w:tcPr>
            <w:tcW w:w="1541" w:type="pct"/>
            <w:shd w:val="clear" w:color="auto" w:fill="F2F2F2" w:themeFill="background1" w:themeFillShade="F2"/>
          </w:tcPr>
          <w:p w14:paraId="0A03D864" w14:textId="77777777" w:rsidR="00EF10A0" w:rsidRPr="00565D8C" w:rsidRDefault="00EF10A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Standard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509123C2" w14:textId="77777777" w:rsidR="00EF10A0" w:rsidRPr="00565D8C" w:rsidRDefault="00EF10A0" w:rsidP="008A5C6E">
            <w:pPr>
              <w:pStyle w:val="Tablenormal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Standard m</w:t>
            </w:r>
            <w:r w:rsidRPr="00565D8C">
              <w:rPr>
                <w:b/>
                <w:color w:val="000080"/>
              </w:rPr>
              <w:t>et</w:t>
            </w:r>
          </w:p>
        </w:tc>
        <w:tc>
          <w:tcPr>
            <w:tcW w:w="2350" w:type="pct"/>
            <w:shd w:val="clear" w:color="auto" w:fill="F2F2F2" w:themeFill="background1" w:themeFillShade="F2"/>
          </w:tcPr>
          <w:p w14:paraId="6B15A27D" w14:textId="77777777" w:rsidR="00EF10A0" w:rsidRPr="00565D8C" w:rsidRDefault="00EF10A0" w:rsidP="008A5C6E">
            <w:pPr>
              <w:pStyle w:val="Tablenormal0"/>
              <w:rPr>
                <w:b/>
                <w:color w:val="000080"/>
              </w:rPr>
            </w:pPr>
            <w:r w:rsidRPr="00565D8C">
              <w:rPr>
                <w:b/>
                <w:color w:val="000080"/>
              </w:rPr>
              <w:t>Comments</w:t>
            </w:r>
          </w:p>
        </w:tc>
      </w:tr>
      <w:tr w:rsidR="00EF10A0" w:rsidRPr="00565D8C" w14:paraId="577360D3" w14:textId="77777777" w:rsidTr="008A5C6E">
        <w:trPr>
          <w:trHeight w:val="488"/>
        </w:trPr>
        <w:tc>
          <w:tcPr>
            <w:tcW w:w="1312" w:type="dxa"/>
          </w:tcPr>
          <w:p w14:paraId="14CD07C1" w14:textId="77777777" w:rsidR="00EF10A0" w:rsidRDefault="00EF10A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11.1</w:t>
            </w:r>
          </w:p>
        </w:tc>
        <w:tc>
          <w:tcPr>
            <w:tcW w:w="4453" w:type="dxa"/>
          </w:tcPr>
          <w:p w14:paraId="18AF21D3" w14:textId="77777777" w:rsidR="00EF10A0" w:rsidRDefault="00EF10A0" w:rsidP="008A5C6E">
            <w:r>
              <w:t>Disused areas of the mine are isolated from the primary ventilation system by an effective barricade to prevent unwanted leakage of ventilating air.</w:t>
            </w:r>
          </w:p>
        </w:tc>
        <w:tc>
          <w:tcPr>
            <w:tcW w:w="655" w:type="pct"/>
          </w:tcPr>
          <w:p w14:paraId="11B163A9" w14:textId="77777777" w:rsidR="00EF10A0" w:rsidRPr="00565D8C" w:rsidRDefault="00EF10A0" w:rsidP="008A5C6E">
            <w:pPr>
              <w:pStyle w:val="Tablenormal0"/>
            </w:pPr>
          </w:p>
        </w:tc>
        <w:tc>
          <w:tcPr>
            <w:tcW w:w="2350" w:type="pct"/>
          </w:tcPr>
          <w:p w14:paraId="5D491339" w14:textId="77777777" w:rsidR="00EF10A0" w:rsidRPr="00565D8C" w:rsidRDefault="00EF10A0" w:rsidP="008A5C6E">
            <w:pPr>
              <w:pStyle w:val="Tablenormal0"/>
            </w:pPr>
          </w:p>
        </w:tc>
        <w:bookmarkStart w:id="0" w:name="_GoBack"/>
        <w:bookmarkEnd w:id="0"/>
      </w:tr>
      <w:tr w:rsidR="00EF10A0" w:rsidRPr="00565D8C" w14:paraId="37551E44" w14:textId="77777777" w:rsidTr="008A5C6E">
        <w:trPr>
          <w:trHeight w:val="488"/>
        </w:trPr>
        <w:tc>
          <w:tcPr>
            <w:tcW w:w="1312" w:type="dxa"/>
          </w:tcPr>
          <w:p w14:paraId="005666CF" w14:textId="77777777" w:rsidR="00EF10A0" w:rsidRDefault="00EF10A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11.2</w:t>
            </w:r>
          </w:p>
        </w:tc>
        <w:tc>
          <w:tcPr>
            <w:tcW w:w="4453" w:type="dxa"/>
          </w:tcPr>
          <w:p w14:paraId="0DB2B2BF" w14:textId="77777777" w:rsidR="00EF10A0" w:rsidRDefault="00EF10A0" w:rsidP="008A5C6E">
            <w:r>
              <w:t>When an area of the mine has been isolated from the ventilation system, a corresponding entry has been made in the ventilation log book.</w:t>
            </w:r>
          </w:p>
        </w:tc>
        <w:tc>
          <w:tcPr>
            <w:tcW w:w="655" w:type="pct"/>
          </w:tcPr>
          <w:p w14:paraId="1B800EED" w14:textId="77777777" w:rsidR="00EF10A0" w:rsidRPr="00565D8C" w:rsidRDefault="00EF10A0" w:rsidP="008A5C6E">
            <w:pPr>
              <w:pStyle w:val="Tablenormal0"/>
            </w:pPr>
          </w:p>
        </w:tc>
        <w:tc>
          <w:tcPr>
            <w:tcW w:w="2350" w:type="pct"/>
          </w:tcPr>
          <w:p w14:paraId="1AC94B29" w14:textId="77777777" w:rsidR="00EF10A0" w:rsidRPr="00565D8C" w:rsidRDefault="00EF10A0" w:rsidP="008A5C6E">
            <w:pPr>
              <w:pStyle w:val="Tablenormal0"/>
            </w:pPr>
          </w:p>
        </w:tc>
      </w:tr>
      <w:tr w:rsidR="00EF10A0" w:rsidRPr="00565D8C" w14:paraId="1A9E6759" w14:textId="77777777" w:rsidTr="008A5C6E">
        <w:trPr>
          <w:trHeight w:val="488"/>
        </w:trPr>
        <w:tc>
          <w:tcPr>
            <w:tcW w:w="1312" w:type="dxa"/>
          </w:tcPr>
          <w:p w14:paraId="5776DD49" w14:textId="77777777" w:rsidR="00EF10A0" w:rsidRDefault="00EF10A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11.3</w:t>
            </w:r>
          </w:p>
        </w:tc>
        <w:tc>
          <w:tcPr>
            <w:tcW w:w="4453" w:type="dxa"/>
          </w:tcPr>
          <w:p w14:paraId="06141769" w14:textId="77777777" w:rsidR="00EF10A0" w:rsidRDefault="00EF10A0" w:rsidP="008A5C6E">
            <w:r>
              <w:t>Disused areas of the mine are provided with an effective barricade at every entrance to prevent inadvertent entry.</w:t>
            </w:r>
          </w:p>
        </w:tc>
        <w:tc>
          <w:tcPr>
            <w:tcW w:w="655" w:type="pct"/>
          </w:tcPr>
          <w:p w14:paraId="4BD2BB1C" w14:textId="77777777" w:rsidR="00EF10A0" w:rsidRPr="00565D8C" w:rsidRDefault="00EF10A0" w:rsidP="008A5C6E">
            <w:pPr>
              <w:pStyle w:val="Tablenormal0"/>
            </w:pPr>
          </w:p>
        </w:tc>
        <w:tc>
          <w:tcPr>
            <w:tcW w:w="2350" w:type="pct"/>
          </w:tcPr>
          <w:p w14:paraId="6E610234" w14:textId="77777777" w:rsidR="00EF10A0" w:rsidRPr="00565D8C" w:rsidRDefault="00EF10A0" w:rsidP="008A5C6E">
            <w:pPr>
              <w:pStyle w:val="Tablenormal0"/>
            </w:pPr>
          </w:p>
        </w:tc>
      </w:tr>
      <w:tr w:rsidR="00EF10A0" w:rsidRPr="00565D8C" w14:paraId="40D6B91B" w14:textId="77777777" w:rsidTr="008A5C6E">
        <w:trPr>
          <w:trHeight w:val="488"/>
        </w:trPr>
        <w:tc>
          <w:tcPr>
            <w:tcW w:w="1312" w:type="dxa"/>
          </w:tcPr>
          <w:p w14:paraId="49EF8EE2" w14:textId="77777777" w:rsidR="00EF10A0" w:rsidRDefault="00EF10A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11.4</w:t>
            </w:r>
          </w:p>
        </w:tc>
        <w:tc>
          <w:tcPr>
            <w:tcW w:w="4453" w:type="dxa"/>
          </w:tcPr>
          <w:p w14:paraId="06494DDF" w14:textId="77777777" w:rsidR="00EF10A0" w:rsidRDefault="00EF10A0" w:rsidP="008A5C6E">
            <w:r>
              <w:t>Notices are displayed at every entrance to a disused area forbidding entry to the area.</w:t>
            </w:r>
          </w:p>
        </w:tc>
        <w:tc>
          <w:tcPr>
            <w:tcW w:w="655" w:type="pct"/>
          </w:tcPr>
          <w:p w14:paraId="453D085A" w14:textId="77777777" w:rsidR="00EF10A0" w:rsidRPr="00565D8C" w:rsidRDefault="00EF10A0" w:rsidP="008A5C6E">
            <w:pPr>
              <w:pStyle w:val="Tablenormal0"/>
            </w:pPr>
          </w:p>
        </w:tc>
        <w:tc>
          <w:tcPr>
            <w:tcW w:w="2350" w:type="pct"/>
          </w:tcPr>
          <w:p w14:paraId="51764235" w14:textId="77777777" w:rsidR="00EF10A0" w:rsidRPr="00565D8C" w:rsidRDefault="00EF10A0" w:rsidP="008A5C6E">
            <w:pPr>
              <w:pStyle w:val="Tablenormal0"/>
            </w:pPr>
          </w:p>
        </w:tc>
      </w:tr>
      <w:tr w:rsidR="00EF10A0" w:rsidRPr="00565D8C" w14:paraId="6B543B31" w14:textId="77777777" w:rsidTr="008A5C6E">
        <w:trPr>
          <w:trHeight w:val="488"/>
        </w:trPr>
        <w:tc>
          <w:tcPr>
            <w:tcW w:w="1312" w:type="dxa"/>
          </w:tcPr>
          <w:p w14:paraId="08881016" w14:textId="77777777" w:rsidR="00EF10A0" w:rsidRDefault="00EF10A0" w:rsidP="008A5C6E">
            <w:pPr>
              <w:pStyle w:val="Tablenormal0"/>
              <w:rPr>
                <w:color w:val="000080"/>
              </w:rPr>
            </w:pPr>
            <w:r>
              <w:rPr>
                <w:color w:val="000080"/>
              </w:rPr>
              <w:t>11.5</w:t>
            </w:r>
          </w:p>
        </w:tc>
        <w:tc>
          <w:tcPr>
            <w:tcW w:w="4453" w:type="dxa"/>
          </w:tcPr>
          <w:p w14:paraId="66DDD636" w14:textId="77777777" w:rsidR="00EF10A0" w:rsidRDefault="00EF10A0" w:rsidP="008A5C6E">
            <w:r>
              <w:t>A procedure exists to re-establish ventilation in disused areas before re-entry and work recommences.</w:t>
            </w:r>
          </w:p>
        </w:tc>
        <w:tc>
          <w:tcPr>
            <w:tcW w:w="655" w:type="pct"/>
          </w:tcPr>
          <w:p w14:paraId="676FB4A0" w14:textId="77777777" w:rsidR="00EF10A0" w:rsidRPr="00565D8C" w:rsidRDefault="00EF10A0" w:rsidP="008A5C6E">
            <w:pPr>
              <w:pStyle w:val="Tablenormal0"/>
            </w:pPr>
          </w:p>
        </w:tc>
        <w:tc>
          <w:tcPr>
            <w:tcW w:w="2350" w:type="pct"/>
          </w:tcPr>
          <w:p w14:paraId="43714441" w14:textId="77777777" w:rsidR="00EF10A0" w:rsidRPr="00565D8C" w:rsidRDefault="00EF10A0" w:rsidP="008A5C6E">
            <w:pPr>
              <w:pStyle w:val="Tablenormal0"/>
            </w:pPr>
          </w:p>
        </w:tc>
      </w:tr>
    </w:tbl>
    <w:p w14:paraId="477750C9" w14:textId="77777777" w:rsidR="00903610" w:rsidRDefault="00903610" w:rsidP="00EF10A0"/>
    <w:sectPr w:rsidR="00903610" w:rsidSect="00DE2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E7B3" w14:textId="77777777" w:rsidR="001A3354" w:rsidRDefault="001A3354">
      <w:r>
        <w:separator/>
      </w:r>
    </w:p>
  </w:endnote>
  <w:endnote w:type="continuationSeparator" w:id="0">
    <w:p w14:paraId="737ACF62" w14:textId="77777777" w:rsidR="001A3354" w:rsidRDefault="001A3354">
      <w:r>
        <w:continuationSeparator/>
      </w:r>
    </w:p>
  </w:endnote>
  <w:endnote w:type="continuationNotice" w:id="1">
    <w:p w14:paraId="54578E7B" w14:textId="77777777" w:rsidR="001A3354" w:rsidRDefault="001A33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9D84" w14:textId="77777777" w:rsidR="008E32C3" w:rsidRDefault="008E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73A8" w14:textId="3DA820F2" w:rsidR="00017B1B" w:rsidRPr="006746A8" w:rsidRDefault="00017B1B" w:rsidP="006746A8">
    <w:pPr>
      <w:pStyle w:val="Footer"/>
      <w:tabs>
        <w:tab w:val="right" w:pos="14459"/>
      </w:tabs>
    </w:pPr>
    <w:r>
      <w:t>Underground ventilation management audit</w:t>
    </w:r>
    <w:r w:rsidRPr="006746A8">
      <w:tab/>
    </w:r>
    <w:r>
      <w:tab/>
    </w:r>
    <w:r>
      <w:ptab w:relativeTo="margin" w:alignment="right" w:leader="none"/>
    </w:r>
    <w:r w:rsidRPr="006746A8">
      <w:t xml:space="preserve">Page </w:t>
    </w:r>
    <w:r w:rsidRPr="006746A8">
      <w:fldChar w:fldCharType="begin"/>
    </w:r>
    <w:r w:rsidRPr="006746A8">
      <w:instrText xml:space="preserve"> PAGE  \* Arabic  \* MERGEFORMAT </w:instrText>
    </w:r>
    <w:r w:rsidRPr="006746A8">
      <w:fldChar w:fldCharType="separate"/>
    </w:r>
    <w:r w:rsidR="00783137">
      <w:rPr>
        <w:noProof/>
      </w:rPr>
      <w:t>11</w:t>
    </w:r>
    <w:r w:rsidRPr="006746A8">
      <w:fldChar w:fldCharType="end"/>
    </w:r>
    <w:r w:rsidRPr="006746A8">
      <w:t xml:space="preserve"> of </w:t>
    </w:r>
    <w:r w:rsidR="001A3354">
      <w:fldChar w:fldCharType="begin"/>
    </w:r>
    <w:r w:rsidR="001A3354">
      <w:instrText xml:space="preserve"> NUMPAGES  \* Arabic  \* MERGEFORMAT </w:instrText>
    </w:r>
    <w:r w:rsidR="001A3354">
      <w:fldChar w:fldCharType="separate"/>
    </w:r>
    <w:r w:rsidR="00783137">
      <w:rPr>
        <w:noProof/>
      </w:rPr>
      <w:t>11</w:t>
    </w:r>
    <w:r w:rsidR="001A335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DB0D" w14:textId="77777777" w:rsidR="008E32C3" w:rsidRDefault="008E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84E6" w14:textId="77777777" w:rsidR="001A3354" w:rsidRDefault="001A3354">
      <w:r>
        <w:separator/>
      </w:r>
    </w:p>
  </w:footnote>
  <w:footnote w:type="continuationSeparator" w:id="0">
    <w:p w14:paraId="40E0CB5E" w14:textId="77777777" w:rsidR="001A3354" w:rsidRDefault="001A3354">
      <w:r>
        <w:continuationSeparator/>
      </w:r>
    </w:p>
  </w:footnote>
  <w:footnote w:type="continuationNotice" w:id="1">
    <w:p w14:paraId="511B7754" w14:textId="77777777" w:rsidR="001A3354" w:rsidRDefault="001A33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B9B4" w14:textId="77777777" w:rsidR="008E32C3" w:rsidRDefault="008E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6A18" w14:textId="77777777" w:rsidR="00017B1B" w:rsidRPr="0021185B" w:rsidRDefault="00017B1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Mines, Industry Regulation and Safety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291A" w14:textId="77777777" w:rsidR="008E32C3" w:rsidRDefault="008E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80"/>
    <w:rsid w:val="00001177"/>
    <w:rsid w:val="00002040"/>
    <w:rsid w:val="00002385"/>
    <w:rsid w:val="000071EC"/>
    <w:rsid w:val="0001046D"/>
    <w:rsid w:val="00012D50"/>
    <w:rsid w:val="00013EE9"/>
    <w:rsid w:val="00014CF9"/>
    <w:rsid w:val="00017B1B"/>
    <w:rsid w:val="00025E01"/>
    <w:rsid w:val="000305A3"/>
    <w:rsid w:val="00051E1B"/>
    <w:rsid w:val="0005553E"/>
    <w:rsid w:val="000557A6"/>
    <w:rsid w:val="00057315"/>
    <w:rsid w:val="00064D6E"/>
    <w:rsid w:val="000746B0"/>
    <w:rsid w:val="00075BA0"/>
    <w:rsid w:val="0007669C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0F6276"/>
    <w:rsid w:val="001019F6"/>
    <w:rsid w:val="0010302D"/>
    <w:rsid w:val="00105AA0"/>
    <w:rsid w:val="001126FB"/>
    <w:rsid w:val="00120806"/>
    <w:rsid w:val="00130CE7"/>
    <w:rsid w:val="001326E5"/>
    <w:rsid w:val="00137BDB"/>
    <w:rsid w:val="00137DFE"/>
    <w:rsid w:val="0015017F"/>
    <w:rsid w:val="001549C7"/>
    <w:rsid w:val="00163622"/>
    <w:rsid w:val="00176B61"/>
    <w:rsid w:val="001824CF"/>
    <w:rsid w:val="001918A9"/>
    <w:rsid w:val="00194309"/>
    <w:rsid w:val="001A3354"/>
    <w:rsid w:val="001A3CEC"/>
    <w:rsid w:val="001A5DFF"/>
    <w:rsid w:val="001B7E7D"/>
    <w:rsid w:val="001C238B"/>
    <w:rsid w:val="001C39A7"/>
    <w:rsid w:val="001D247B"/>
    <w:rsid w:val="001E03B1"/>
    <w:rsid w:val="001E5E2B"/>
    <w:rsid w:val="001E7E5A"/>
    <w:rsid w:val="001F42C2"/>
    <w:rsid w:val="001F5A84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468F6"/>
    <w:rsid w:val="0025049A"/>
    <w:rsid w:val="0025684B"/>
    <w:rsid w:val="00265E85"/>
    <w:rsid w:val="0026663B"/>
    <w:rsid w:val="0029077F"/>
    <w:rsid w:val="0029255D"/>
    <w:rsid w:val="0029644A"/>
    <w:rsid w:val="002B6037"/>
    <w:rsid w:val="002B7415"/>
    <w:rsid w:val="002C0DF6"/>
    <w:rsid w:val="002C2E5E"/>
    <w:rsid w:val="002C30AF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4559C"/>
    <w:rsid w:val="0035136E"/>
    <w:rsid w:val="00351BD5"/>
    <w:rsid w:val="00353346"/>
    <w:rsid w:val="00355589"/>
    <w:rsid w:val="0036248F"/>
    <w:rsid w:val="00375B04"/>
    <w:rsid w:val="0037711F"/>
    <w:rsid w:val="003800E3"/>
    <w:rsid w:val="00381C08"/>
    <w:rsid w:val="00382732"/>
    <w:rsid w:val="003835EB"/>
    <w:rsid w:val="0039639E"/>
    <w:rsid w:val="003A0A96"/>
    <w:rsid w:val="003A21AE"/>
    <w:rsid w:val="003B4F4C"/>
    <w:rsid w:val="003C7FC2"/>
    <w:rsid w:val="003D462C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13A69"/>
    <w:rsid w:val="00527EF0"/>
    <w:rsid w:val="005343CC"/>
    <w:rsid w:val="0054015B"/>
    <w:rsid w:val="005412A7"/>
    <w:rsid w:val="00543B7A"/>
    <w:rsid w:val="00551BD6"/>
    <w:rsid w:val="005547D3"/>
    <w:rsid w:val="00562305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0763"/>
    <w:rsid w:val="00663655"/>
    <w:rsid w:val="0066513B"/>
    <w:rsid w:val="00666CB5"/>
    <w:rsid w:val="00667196"/>
    <w:rsid w:val="00670BB0"/>
    <w:rsid w:val="006746A8"/>
    <w:rsid w:val="0069765B"/>
    <w:rsid w:val="006A326B"/>
    <w:rsid w:val="006B627A"/>
    <w:rsid w:val="006C1062"/>
    <w:rsid w:val="006C4CFD"/>
    <w:rsid w:val="006C5637"/>
    <w:rsid w:val="006D10A0"/>
    <w:rsid w:val="006D21FD"/>
    <w:rsid w:val="006D53E1"/>
    <w:rsid w:val="006E7748"/>
    <w:rsid w:val="006F3D83"/>
    <w:rsid w:val="00711E01"/>
    <w:rsid w:val="00713A2A"/>
    <w:rsid w:val="0071424A"/>
    <w:rsid w:val="00721226"/>
    <w:rsid w:val="00732265"/>
    <w:rsid w:val="00740335"/>
    <w:rsid w:val="007446EE"/>
    <w:rsid w:val="0074482F"/>
    <w:rsid w:val="00747DF6"/>
    <w:rsid w:val="007511B4"/>
    <w:rsid w:val="00753A90"/>
    <w:rsid w:val="00757FDA"/>
    <w:rsid w:val="007612B5"/>
    <w:rsid w:val="00765CF7"/>
    <w:rsid w:val="00765D0A"/>
    <w:rsid w:val="00767607"/>
    <w:rsid w:val="00775490"/>
    <w:rsid w:val="007830BC"/>
    <w:rsid w:val="00783137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32C3"/>
    <w:rsid w:val="008E7B80"/>
    <w:rsid w:val="008F1992"/>
    <w:rsid w:val="008F5479"/>
    <w:rsid w:val="008F5EDD"/>
    <w:rsid w:val="00903056"/>
    <w:rsid w:val="00903610"/>
    <w:rsid w:val="00912B3C"/>
    <w:rsid w:val="00916F32"/>
    <w:rsid w:val="0092139D"/>
    <w:rsid w:val="00922DAA"/>
    <w:rsid w:val="009241F7"/>
    <w:rsid w:val="0092442C"/>
    <w:rsid w:val="00926842"/>
    <w:rsid w:val="00934809"/>
    <w:rsid w:val="009356AD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1560"/>
    <w:rsid w:val="00A13569"/>
    <w:rsid w:val="00A2076F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67134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3263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197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1EAB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3CAF"/>
    <w:rsid w:val="00CD4C5F"/>
    <w:rsid w:val="00CE0FC3"/>
    <w:rsid w:val="00CE6623"/>
    <w:rsid w:val="00CE7313"/>
    <w:rsid w:val="00CE79B7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00E"/>
    <w:rsid w:val="00D82FDB"/>
    <w:rsid w:val="00D8755C"/>
    <w:rsid w:val="00D87E60"/>
    <w:rsid w:val="00D918C4"/>
    <w:rsid w:val="00D9416E"/>
    <w:rsid w:val="00D94277"/>
    <w:rsid w:val="00D9792C"/>
    <w:rsid w:val="00DA1E20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0BEE"/>
    <w:rsid w:val="00E01C17"/>
    <w:rsid w:val="00E05FCB"/>
    <w:rsid w:val="00E11647"/>
    <w:rsid w:val="00E13016"/>
    <w:rsid w:val="00E15E65"/>
    <w:rsid w:val="00E16084"/>
    <w:rsid w:val="00E169ED"/>
    <w:rsid w:val="00E21D82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10A0"/>
    <w:rsid w:val="00EF48C4"/>
    <w:rsid w:val="00EF6DC1"/>
    <w:rsid w:val="00F04BAA"/>
    <w:rsid w:val="00F10215"/>
    <w:rsid w:val="00F22454"/>
    <w:rsid w:val="00F23560"/>
    <w:rsid w:val="00F27B06"/>
    <w:rsid w:val="00F338CA"/>
    <w:rsid w:val="00F3718B"/>
    <w:rsid w:val="00F46CF6"/>
    <w:rsid w:val="00F52F79"/>
    <w:rsid w:val="00F561F9"/>
    <w:rsid w:val="00F83DAD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049D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D20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21AE"/>
    <w:pPr>
      <w:tabs>
        <w:tab w:val="left" w:pos="3515"/>
        <w:tab w:val="left" w:pos="8789"/>
      </w:tabs>
      <w:spacing w:after="0"/>
    </w:pPr>
    <w:rPr>
      <w:color w:val="000000" w:themeColor="text1"/>
      <w:sz w:val="16"/>
    </w:rPr>
  </w:style>
  <w:style w:type="paragraph" w:customStyle="1" w:styleId="Tablenormal0">
    <w:name w:val="Table normal"/>
    <w:basedOn w:val="Normal"/>
    <w:rsid w:val="001549C7"/>
    <w:pPr>
      <w:keepLines/>
      <w:widowControl w:val="0"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3A21AE"/>
    <w:rPr>
      <w:rFonts w:ascii="Arial" w:hAnsi="Arial" w:cs="Arial"/>
      <w:bCs/>
      <w:color w:val="000000" w:themeColor="text1"/>
      <w:sz w:val="16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8E3A-95E4-4893-84A8-63A61FFF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71BEC5EA.dotm</Template>
  <TotalTime>0</TotalTime>
  <Pages>11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ventilation management - audit template</dc:title>
  <dc:subject/>
  <dc:creator/>
  <cp:keywords/>
  <dc:description/>
  <cp:lastModifiedBy/>
  <cp:revision>1</cp:revision>
  <dcterms:created xsi:type="dcterms:W3CDTF">2020-03-23T00:46:00Z</dcterms:created>
  <dcterms:modified xsi:type="dcterms:W3CDTF">2020-03-23T00:47:00Z</dcterms:modified>
</cp:coreProperties>
</file>